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1894" w14:textId="77777777" w:rsidR="006C2B09" w:rsidRDefault="006C2B09" w:rsidP="006C2B09">
      <w:pPr>
        <w:jc w:val="both"/>
        <w:rPr>
          <w:rFonts w:ascii="Trebuchet MS" w:hAnsi="Trebuchet MS" w:cs="Arial"/>
          <w:lang w:val="en-US"/>
        </w:rPr>
      </w:pPr>
    </w:p>
    <w:p w14:paraId="753AE4F8" w14:textId="77777777" w:rsidR="00B51530" w:rsidRPr="00B51530" w:rsidRDefault="00B51530" w:rsidP="00B51530">
      <w:pPr>
        <w:pStyle w:val="Title"/>
        <w:rPr>
          <w:sz w:val="32"/>
          <w:szCs w:val="32"/>
          <w:lang w:val="en-US"/>
        </w:rPr>
      </w:pPr>
    </w:p>
    <w:p w14:paraId="3C8B1FBD" w14:textId="404D7678" w:rsidR="00A7476A" w:rsidRPr="00403CBB" w:rsidRDefault="00B51530" w:rsidP="00A7476A">
      <w:pPr>
        <w:pStyle w:val="Heading1"/>
        <w:rPr>
          <w:rFonts w:ascii="Trebuchet MS" w:hAnsi="Trebuchet MS"/>
          <w:b/>
          <w:bCs/>
          <w:color w:val="000000" w:themeColor="text1"/>
          <w:sz w:val="28"/>
          <w:szCs w:val="28"/>
          <w:lang w:val="en-US"/>
        </w:rPr>
      </w:pPr>
      <w:bookmarkStart w:id="0" w:name="_Hlk191635477"/>
      <w:r w:rsidRPr="00403CBB">
        <w:rPr>
          <w:rFonts w:ascii="Trebuchet MS" w:hAnsi="Trebuchet MS"/>
          <w:b/>
          <w:bCs/>
          <w:color w:val="000000" w:themeColor="text1"/>
          <w:sz w:val="28"/>
          <w:szCs w:val="28"/>
          <w:lang w:val="en-US"/>
        </w:rPr>
        <w:t>Title:</w:t>
      </w:r>
      <w:r w:rsidR="006C2B09" w:rsidRPr="00403CBB">
        <w:rPr>
          <w:rFonts w:ascii="Trebuchet MS" w:hAnsi="Trebuchet MS"/>
          <w:b/>
          <w:bCs/>
          <w:color w:val="000000" w:themeColor="text1"/>
          <w:sz w:val="28"/>
          <w:szCs w:val="28"/>
          <w:lang w:val="en-US"/>
        </w:rPr>
        <w:t xml:space="preserve"> Courageous Love: A Willing Sacrifice  </w:t>
      </w:r>
    </w:p>
    <w:p w14:paraId="7B3F1347" w14:textId="77777777" w:rsidR="00B51530" w:rsidRPr="00B51530" w:rsidRDefault="00B51530" w:rsidP="00B51530">
      <w:pPr>
        <w:pStyle w:val="Title"/>
        <w:rPr>
          <w:b/>
          <w:bCs/>
          <w:sz w:val="32"/>
          <w:szCs w:val="32"/>
          <w:lang w:val="en-US"/>
        </w:rPr>
      </w:pPr>
    </w:p>
    <w:p w14:paraId="1E5DD8F2" w14:textId="77777777" w:rsidR="006C2B09" w:rsidRPr="003150F8" w:rsidRDefault="006C2B09" w:rsidP="006C2B09">
      <w:pPr>
        <w:ind w:left="1440"/>
        <w:jc w:val="both"/>
        <w:rPr>
          <w:rFonts w:ascii="Trebuchet MS" w:hAnsi="Trebuchet MS" w:cs="Arial"/>
          <w:b/>
          <w:bCs/>
          <w:lang w:val="en-US"/>
        </w:rPr>
      </w:pPr>
      <w:r w:rsidRPr="00403CBB">
        <w:rPr>
          <w:rFonts w:ascii="Trebuchet MS" w:hAnsi="Trebuchet MS" w:cs="Arial"/>
          <w:i/>
          <w:iCs/>
          <w:color w:val="C00000"/>
          <w:lang w:val="en-US"/>
        </w:rPr>
        <w:t>‘Greater love has no one than this: to lay down one’s life for one’s friends’</w:t>
      </w:r>
      <w:r w:rsidRPr="00403CBB">
        <w:rPr>
          <w:rFonts w:ascii="Trebuchet MS" w:hAnsi="Trebuchet MS" w:cs="Arial"/>
          <w:color w:val="C00000"/>
          <w:lang w:val="en-US"/>
        </w:rPr>
        <w:t xml:space="preserve"> </w:t>
      </w:r>
      <w:r w:rsidRPr="003150F8">
        <w:rPr>
          <w:rFonts w:ascii="Trebuchet MS" w:hAnsi="Trebuchet MS"/>
          <w:color w:val="001320"/>
          <w:shd w:val="clear" w:color="auto" w:fill="FFFFFF"/>
        </w:rPr>
        <w:t>John 15:13</w:t>
      </w:r>
    </w:p>
    <w:p w14:paraId="11587C81" w14:textId="77777777" w:rsidR="006C2B09" w:rsidRDefault="006C2B09" w:rsidP="006C2B09">
      <w:pPr>
        <w:jc w:val="both"/>
        <w:rPr>
          <w:rFonts w:ascii="Trebuchet MS" w:hAnsi="Trebuchet MS" w:cs="Arial"/>
          <w:b/>
          <w:bCs/>
          <w:lang w:val="en-US"/>
        </w:rPr>
      </w:pPr>
    </w:p>
    <w:p w14:paraId="0719A175" w14:textId="77777777" w:rsidR="00D318F2" w:rsidRPr="003150F8" w:rsidRDefault="00D318F2" w:rsidP="006C2B09">
      <w:pPr>
        <w:jc w:val="both"/>
        <w:rPr>
          <w:rFonts w:ascii="Trebuchet MS" w:hAnsi="Trebuchet MS" w:cs="Arial"/>
          <w:b/>
          <w:bCs/>
          <w:lang w:val="en-US"/>
        </w:rPr>
      </w:pPr>
    </w:p>
    <w:p w14:paraId="0AAD2A5F" w14:textId="77777777" w:rsidR="006C2B09" w:rsidRPr="003150F8" w:rsidRDefault="006C2B09" w:rsidP="006C2B09">
      <w:pPr>
        <w:jc w:val="both"/>
        <w:rPr>
          <w:rFonts w:ascii="Trebuchet MS" w:hAnsi="Trebuchet MS" w:cs="Arial"/>
          <w:lang w:val="en-US"/>
        </w:rPr>
      </w:pPr>
      <w:r w:rsidRPr="00D318F2">
        <w:rPr>
          <w:rStyle w:val="Heading2Char"/>
          <w:rFonts w:ascii="Trebuchet MS" w:hAnsi="Trebuchet MS"/>
          <w:b/>
          <w:bCs/>
          <w:color w:val="000000" w:themeColor="text1"/>
          <w:sz w:val="24"/>
          <w:szCs w:val="24"/>
        </w:rPr>
        <w:t>Scripture Reading:</w:t>
      </w:r>
      <w:r w:rsidRPr="00A7476A">
        <w:rPr>
          <w:rFonts w:ascii="Trebuchet MS" w:hAnsi="Trebuchet MS" w:cs="Arial"/>
          <w:color w:val="000000" w:themeColor="text1"/>
          <w:sz w:val="20"/>
          <w:szCs w:val="20"/>
          <w:lang w:val="en-US"/>
        </w:rPr>
        <w:t xml:space="preserve"> </w:t>
      </w:r>
      <w:r w:rsidRPr="003150F8">
        <w:rPr>
          <w:rFonts w:ascii="Trebuchet MS" w:hAnsi="Trebuchet MS" w:cs="Arial"/>
          <w:lang w:val="en-US"/>
        </w:rPr>
        <w:t>John 19:1-30</w:t>
      </w:r>
    </w:p>
    <w:p w14:paraId="303F3942" w14:textId="77777777" w:rsidR="006C2B09" w:rsidRPr="003150F8" w:rsidRDefault="006C2B09" w:rsidP="006C2B09">
      <w:pPr>
        <w:jc w:val="both"/>
        <w:rPr>
          <w:rFonts w:ascii="Trebuchet MS" w:hAnsi="Trebuchet MS" w:cs="Arial"/>
          <w:lang w:val="en-US"/>
        </w:rPr>
      </w:pPr>
    </w:p>
    <w:p w14:paraId="04845C0B" w14:textId="77777777" w:rsidR="006C2B09" w:rsidRPr="00D318F2" w:rsidRDefault="006C2B09" w:rsidP="00A7476A">
      <w:pPr>
        <w:pStyle w:val="Heading2"/>
        <w:rPr>
          <w:rFonts w:ascii="Trebuchet MS" w:hAnsi="Trebuchet MS"/>
          <w:b/>
          <w:bCs/>
          <w:color w:val="000000" w:themeColor="text1"/>
          <w:sz w:val="24"/>
          <w:szCs w:val="24"/>
          <w:lang w:val="en-US"/>
        </w:rPr>
      </w:pPr>
      <w:r w:rsidRPr="00D318F2">
        <w:rPr>
          <w:rFonts w:ascii="Trebuchet MS" w:hAnsi="Trebuchet MS"/>
          <w:b/>
          <w:bCs/>
          <w:color w:val="000000" w:themeColor="text1"/>
          <w:sz w:val="24"/>
          <w:szCs w:val="24"/>
          <w:lang w:val="en-US"/>
        </w:rPr>
        <w:t>Introduction:</w:t>
      </w:r>
    </w:p>
    <w:p w14:paraId="64CBB4E9" w14:textId="77777777" w:rsidR="006C2B09" w:rsidRPr="003150F8" w:rsidRDefault="006C2B09" w:rsidP="006C2B09">
      <w:pPr>
        <w:jc w:val="both"/>
        <w:rPr>
          <w:rFonts w:ascii="Trebuchet MS" w:hAnsi="Trebuchet MS" w:cs="Arial"/>
          <w:lang w:val="en-US"/>
        </w:rPr>
      </w:pPr>
      <w:r w:rsidRPr="003150F8">
        <w:rPr>
          <w:rFonts w:ascii="Trebuchet MS" w:hAnsi="Trebuchet MS" w:cs="Arial"/>
          <w:lang w:val="en-US"/>
        </w:rPr>
        <w:t xml:space="preserve">We explore the idea of </w:t>
      </w:r>
      <w:r w:rsidRPr="003150F8">
        <w:rPr>
          <w:rFonts w:ascii="Trebuchet MS" w:hAnsi="Trebuchet MS" w:cs="Arial"/>
          <w:i/>
          <w:iCs/>
          <w:lang w:val="en-US"/>
        </w:rPr>
        <w:t>Courageous Love</w:t>
      </w:r>
      <w:r w:rsidRPr="003150F8">
        <w:rPr>
          <w:rFonts w:ascii="Trebuchet MS" w:hAnsi="Trebuchet MS" w:cs="Arial"/>
          <w:lang w:val="en-US"/>
        </w:rPr>
        <w:t xml:space="preserve"> as Jesus embraces his destiny, knowing that </w:t>
      </w:r>
      <w:bookmarkStart w:id="1" w:name="_Hlk187949393"/>
      <w:r w:rsidRPr="003150F8">
        <w:rPr>
          <w:rFonts w:ascii="Trebuchet MS" w:hAnsi="Trebuchet MS" w:cs="Arial"/>
          <w:lang w:val="en-US"/>
        </w:rPr>
        <w:t>‘</w:t>
      </w:r>
      <w:r w:rsidRPr="00403CBB">
        <w:rPr>
          <w:rFonts w:ascii="Trebuchet MS" w:hAnsi="Trebuchet MS" w:cs="Arial"/>
          <w:color w:val="C00000"/>
          <w:lang w:val="en-US"/>
        </w:rPr>
        <w:t>the Son of Man must be delivered over to the hands of sinners, [and] be crucified</w:t>
      </w:r>
      <w:r w:rsidRPr="003150F8">
        <w:rPr>
          <w:rFonts w:ascii="Trebuchet MS" w:hAnsi="Trebuchet MS" w:cs="Arial"/>
          <w:lang w:val="en-US"/>
        </w:rPr>
        <w:t>’ (Luke 24:7</w:t>
      </w:r>
      <w:bookmarkEnd w:id="1"/>
      <w:r w:rsidRPr="003150F8">
        <w:rPr>
          <w:rFonts w:ascii="Trebuchet MS" w:hAnsi="Trebuchet MS" w:cs="Arial"/>
          <w:lang w:val="en-US"/>
        </w:rPr>
        <w:t>). It invites us to examine the journey to the cross and the cost to Jesus as he is exposed to the intrigue and betrayal which led to hi</w:t>
      </w:r>
      <w:r>
        <w:rPr>
          <w:rFonts w:ascii="Trebuchet MS" w:hAnsi="Trebuchet MS" w:cs="Arial"/>
          <w:lang w:val="en-US"/>
        </w:rPr>
        <w:t>s</w:t>
      </w:r>
      <w:r w:rsidRPr="003150F8">
        <w:rPr>
          <w:rFonts w:ascii="Trebuchet MS" w:hAnsi="Trebuchet MS" w:cs="Arial"/>
          <w:lang w:val="en-US"/>
        </w:rPr>
        <w:t xml:space="preserve"> finally being condemned to death. His courageous love in the face of the antagonism of the </w:t>
      </w:r>
      <w:r>
        <w:rPr>
          <w:rFonts w:ascii="Trebuchet MS" w:hAnsi="Trebuchet MS" w:cs="Arial"/>
          <w:lang w:val="en-US"/>
        </w:rPr>
        <w:t>r</w:t>
      </w:r>
      <w:r w:rsidRPr="003150F8">
        <w:rPr>
          <w:rFonts w:ascii="Trebuchet MS" w:hAnsi="Trebuchet MS" w:cs="Arial"/>
          <w:lang w:val="en-US"/>
        </w:rPr>
        <w:t xml:space="preserve">eligious </w:t>
      </w:r>
      <w:r>
        <w:rPr>
          <w:rFonts w:ascii="Trebuchet MS" w:hAnsi="Trebuchet MS" w:cs="Arial"/>
          <w:lang w:val="en-US"/>
        </w:rPr>
        <w:t>l</w:t>
      </w:r>
      <w:r w:rsidRPr="003150F8">
        <w:rPr>
          <w:rFonts w:ascii="Trebuchet MS" w:hAnsi="Trebuchet MS" w:cs="Arial"/>
          <w:lang w:val="en-US"/>
        </w:rPr>
        <w:t xml:space="preserve">eaders, the vacillation of the crowd and betrayal </w:t>
      </w:r>
      <w:r>
        <w:rPr>
          <w:rFonts w:ascii="Trebuchet MS" w:hAnsi="Trebuchet MS" w:cs="Arial"/>
          <w:lang w:val="en-US"/>
        </w:rPr>
        <w:t>by</w:t>
      </w:r>
      <w:r w:rsidRPr="003150F8">
        <w:rPr>
          <w:rFonts w:ascii="Trebuchet MS" w:hAnsi="Trebuchet MS" w:cs="Arial"/>
          <w:lang w:val="en-US"/>
        </w:rPr>
        <w:t xml:space="preserve"> some of his closest followers, present us with an image of a resolute Jesus who saw beyond his suffering to what would follow. </w:t>
      </w:r>
    </w:p>
    <w:p w14:paraId="75E84135" w14:textId="77777777" w:rsidR="006C2B09" w:rsidRPr="003150F8" w:rsidRDefault="006C2B09" w:rsidP="006C2B09">
      <w:pPr>
        <w:jc w:val="both"/>
        <w:rPr>
          <w:rFonts w:ascii="Trebuchet MS" w:hAnsi="Trebuchet MS"/>
          <w:color w:val="001320"/>
          <w:shd w:val="clear" w:color="auto" w:fill="FFFFFF"/>
        </w:rPr>
      </w:pPr>
      <w:r w:rsidRPr="003150F8">
        <w:rPr>
          <w:rFonts w:ascii="Trebuchet MS" w:hAnsi="Trebuchet MS" w:cs="Arial"/>
          <w:lang w:val="en-US"/>
        </w:rPr>
        <w:t>Motivated both by his mission and his self-declared belief that ‘</w:t>
      </w:r>
      <w:r w:rsidRPr="00403CBB">
        <w:rPr>
          <w:rFonts w:ascii="Trebuchet MS" w:hAnsi="Trebuchet MS" w:cs="Arial"/>
          <w:color w:val="C00000"/>
          <w:lang w:val="en-US"/>
        </w:rPr>
        <w:t>Greater love has no one than this: to lay down one’s life for one’s friends</w:t>
      </w:r>
      <w:r w:rsidRPr="003150F8">
        <w:rPr>
          <w:rFonts w:ascii="Trebuchet MS" w:hAnsi="Trebuchet MS" w:cs="Arial"/>
          <w:color w:val="000000" w:themeColor="text1"/>
          <w:lang w:val="en-US"/>
        </w:rPr>
        <w:t>’</w:t>
      </w:r>
      <w:r w:rsidRPr="003150F8">
        <w:rPr>
          <w:rFonts w:ascii="Trebuchet MS" w:hAnsi="Trebuchet MS" w:cs="Arial"/>
          <w:lang w:val="en-US"/>
        </w:rPr>
        <w:t xml:space="preserve"> </w:t>
      </w:r>
      <w:r w:rsidRPr="003150F8">
        <w:rPr>
          <w:rFonts w:ascii="Trebuchet MS" w:hAnsi="Trebuchet MS"/>
          <w:color w:val="001320"/>
          <w:shd w:val="clear" w:color="auto" w:fill="FFFFFF"/>
        </w:rPr>
        <w:t xml:space="preserve">(John 15:13), Jesus offers us a model of </w:t>
      </w:r>
      <w:r w:rsidRPr="003150F8">
        <w:rPr>
          <w:rFonts w:ascii="Trebuchet MS" w:hAnsi="Trebuchet MS"/>
          <w:i/>
          <w:iCs/>
          <w:color w:val="001320"/>
          <w:shd w:val="clear" w:color="auto" w:fill="FFFFFF"/>
        </w:rPr>
        <w:t>willing</w:t>
      </w:r>
      <w:r w:rsidRPr="003150F8">
        <w:rPr>
          <w:rFonts w:ascii="Trebuchet MS" w:hAnsi="Trebuchet MS"/>
          <w:color w:val="001320"/>
          <w:shd w:val="clear" w:color="auto" w:fill="FFFFFF"/>
        </w:rPr>
        <w:t xml:space="preserve"> sacrifice. This Good Friday, allow the courageous love of Christ to inspire your corps to love courageously too; </w:t>
      </w:r>
      <w:r>
        <w:rPr>
          <w:rFonts w:ascii="Trebuchet MS" w:hAnsi="Trebuchet MS"/>
          <w:color w:val="001320"/>
          <w:shd w:val="clear" w:color="auto" w:fill="FFFFFF"/>
        </w:rPr>
        <w:t xml:space="preserve">and </w:t>
      </w:r>
      <w:r w:rsidRPr="003150F8">
        <w:rPr>
          <w:rFonts w:ascii="Trebuchet MS" w:hAnsi="Trebuchet MS"/>
          <w:color w:val="001320"/>
          <w:shd w:val="clear" w:color="auto" w:fill="FFFFFF"/>
        </w:rPr>
        <w:t xml:space="preserve">explore together what this could look like both individually and collectively. </w:t>
      </w:r>
    </w:p>
    <w:bookmarkEnd w:id="0"/>
    <w:p w14:paraId="09C1B02F" w14:textId="77777777" w:rsidR="006C2B09" w:rsidRDefault="006C2B09" w:rsidP="006C2B09">
      <w:pPr>
        <w:jc w:val="both"/>
        <w:rPr>
          <w:rFonts w:ascii="Trebuchet MS" w:hAnsi="Trebuchet MS" w:cs="Arial"/>
          <w:b/>
          <w:bCs/>
          <w:lang w:val="en-US"/>
        </w:rPr>
      </w:pPr>
    </w:p>
    <w:p w14:paraId="708004F3" w14:textId="77777777" w:rsidR="00B41CD2" w:rsidRPr="00D318F2" w:rsidRDefault="00B41CD2" w:rsidP="00B41CD2">
      <w:pPr>
        <w:pStyle w:val="Heading2"/>
        <w:rPr>
          <w:rFonts w:ascii="Trebuchet MS" w:hAnsi="Trebuchet MS"/>
          <w:b/>
          <w:bCs/>
          <w:color w:val="000000" w:themeColor="text1"/>
          <w:sz w:val="24"/>
          <w:szCs w:val="24"/>
          <w:lang w:val="en-US"/>
        </w:rPr>
      </w:pPr>
      <w:r w:rsidRPr="00D318F2">
        <w:rPr>
          <w:rFonts w:ascii="Trebuchet MS" w:hAnsi="Trebuchet MS"/>
          <w:b/>
          <w:bCs/>
          <w:color w:val="000000" w:themeColor="text1"/>
          <w:sz w:val="24"/>
          <w:szCs w:val="24"/>
          <w:lang w:val="en-US"/>
        </w:rPr>
        <w:t>Context:</w:t>
      </w:r>
    </w:p>
    <w:p w14:paraId="7A4ADEED" w14:textId="77777777" w:rsidR="00B41CD2" w:rsidRPr="003150F8" w:rsidRDefault="00B41CD2" w:rsidP="00B41CD2">
      <w:pPr>
        <w:pStyle w:val="ListParagraph"/>
        <w:numPr>
          <w:ilvl w:val="0"/>
          <w:numId w:val="12"/>
        </w:numPr>
        <w:jc w:val="both"/>
        <w:rPr>
          <w:rFonts w:ascii="Trebuchet MS" w:hAnsi="Trebuchet MS" w:cs="Arial"/>
          <w:lang w:val="en-US"/>
        </w:rPr>
      </w:pPr>
      <w:r w:rsidRPr="003150F8">
        <w:rPr>
          <w:rFonts w:ascii="Trebuchet MS" w:hAnsi="Trebuchet MS" w:cs="Arial"/>
          <w:lang w:val="en-US"/>
        </w:rPr>
        <w:t>For John, the raising of Lazarus from the dead proves to be the catalyst for the final outlawing of Jesus. There had been other threats to his life, eg</w:t>
      </w:r>
      <w:r>
        <w:rPr>
          <w:rFonts w:ascii="Trebuchet MS" w:hAnsi="Trebuchet MS" w:cs="Arial"/>
          <w:lang w:val="en-US"/>
        </w:rPr>
        <w:t xml:space="preserve"> Mark 3:6 and</w:t>
      </w:r>
      <w:r w:rsidRPr="003150F8">
        <w:rPr>
          <w:rFonts w:ascii="Trebuchet MS" w:hAnsi="Trebuchet MS" w:cs="Arial"/>
          <w:lang w:val="en-US"/>
        </w:rPr>
        <w:t xml:space="preserve"> John 8:59, but these were localised; there were other attempts to prevent his teaching by arresting him</w:t>
      </w:r>
      <w:r>
        <w:rPr>
          <w:rFonts w:ascii="Trebuchet MS" w:hAnsi="Trebuchet MS" w:cs="Arial"/>
          <w:lang w:val="en-US"/>
        </w:rPr>
        <w:t xml:space="preserve"> </w:t>
      </w:r>
      <w:r w:rsidRPr="003150F8">
        <w:rPr>
          <w:rFonts w:ascii="Trebuchet MS" w:hAnsi="Trebuchet MS" w:cs="Arial"/>
          <w:lang w:val="en-US"/>
        </w:rPr>
        <w:t>(John</w:t>
      </w:r>
      <w:r>
        <w:rPr>
          <w:rFonts w:ascii="Trebuchet MS" w:hAnsi="Trebuchet MS" w:cs="Arial"/>
          <w:lang w:val="en-US"/>
        </w:rPr>
        <w:t xml:space="preserve"> </w:t>
      </w:r>
      <w:r w:rsidRPr="003150F8">
        <w:rPr>
          <w:rFonts w:ascii="Trebuchet MS" w:hAnsi="Trebuchet MS" w:cs="Arial"/>
          <w:lang w:val="en-US"/>
        </w:rPr>
        <w:t>7:32</w:t>
      </w:r>
      <w:r>
        <w:rPr>
          <w:rFonts w:ascii="Trebuchet MS" w:hAnsi="Trebuchet MS" w:cs="Arial"/>
          <w:lang w:val="en-US"/>
        </w:rPr>
        <w:t>,45-</w:t>
      </w:r>
      <w:r w:rsidRPr="003150F8">
        <w:rPr>
          <w:rFonts w:ascii="Trebuchet MS" w:hAnsi="Trebuchet MS" w:cs="Arial"/>
          <w:lang w:val="en-US"/>
        </w:rPr>
        <w:t xml:space="preserve">47) but they proved ineffective. </w:t>
      </w:r>
    </w:p>
    <w:p w14:paraId="11809FA8" w14:textId="77777777" w:rsidR="00B41CD2" w:rsidRDefault="00B41CD2" w:rsidP="00B41CD2">
      <w:pPr>
        <w:jc w:val="both"/>
        <w:rPr>
          <w:rFonts w:ascii="Trebuchet MS" w:hAnsi="Trebuchet MS" w:cs="Arial"/>
          <w:lang w:val="en-US"/>
        </w:rPr>
      </w:pPr>
      <w:r w:rsidRPr="003150F8">
        <w:rPr>
          <w:rFonts w:ascii="Trebuchet MS" w:hAnsi="Trebuchet MS" w:cs="Arial"/>
          <w:lang w:val="en-US"/>
        </w:rPr>
        <w:t xml:space="preserve">His strong support from the common people and their leaders is only contained by the control of the Pharisees and their </w:t>
      </w:r>
      <w:r>
        <w:rPr>
          <w:rFonts w:ascii="Trebuchet MS" w:hAnsi="Trebuchet MS" w:cs="Arial"/>
          <w:lang w:val="en-US"/>
        </w:rPr>
        <w:t>ability to exclude</w:t>
      </w:r>
      <w:r w:rsidRPr="003150F8">
        <w:rPr>
          <w:rFonts w:ascii="Trebuchet MS" w:hAnsi="Trebuchet MS" w:cs="Arial"/>
          <w:lang w:val="en-US"/>
        </w:rPr>
        <w:t xml:space="preserve"> his followers from the synagogues (John 12:42,43)</w:t>
      </w:r>
      <w:r>
        <w:rPr>
          <w:rFonts w:ascii="Trebuchet MS" w:hAnsi="Trebuchet MS" w:cs="Arial"/>
          <w:lang w:val="en-US"/>
        </w:rPr>
        <w:t>.</w:t>
      </w:r>
    </w:p>
    <w:p w14:paraId="577D502B" w14:textId="10CACEE5" w:rsidR="00B41CD2" w:rsidRPr="00B41CD2" w:rsidRDefault="00B41CD2" w:rsidP="00B41CD2">
      <w:pPr>
        <w:jc w:val="both"/>
        <w:rPr>
          <w:rFonts w:ascii="Trebuchet MS" w:hAnsi="Trebuchet MS" w:cs="Arial"/>
          <w:lang w:val="en-US"/>
        </w:rPr>
        <w:sectPr w:rsidR="00B41CD2" w:rsidRPr="00B41CD2" w:rsidSect="006C2B0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43FCDFB3" w14:textId="5B29662A" w:rsidR="006C2B09" w:rsidRPr="003150F8" w:rsidRDefault="006C2B09" w:rsidP="006C2B09">
      <w:pPr>
        <w:pStyle w:val="ListParagraph"/>
        <w:numPr>
          <w:ilvl w:val="0"/>
          <w:numId w:val="12"/>
        </w:numPr>
        <w:jc w:val="both"/>
        <w:rPr>
          <w:rFonts w:ascii="Trebuchet MS" w:hAnsi="Trebuchet MS" w:cs="Arial"/>
          <w:lang w:val="en-US"/>
        </w:rPr>
      </w:pPr>
      <w:bookmarkStart w:id="2" w:name="_Hlk191635503"/>
      <w:bookmarkStart w:id="3" w:name="_Hlk187865717"/>
      <w:r w:rsidRPr="003150F8">
        <w:rPr>
          <w:rFonts w:ascii="Trebuchet MS" w:hAnsi="Trebuchet MS" w:cs="Arial"/>
          <w:lang w:val="en-US"/>
        </w:rPr>
        <w:lastRenderedPageBreak/>
        <w:t xml:space="preserve">If the people now believe that Jesus can bring the dead back to life, then their opposition and control collapses. </w:t>
      </w:r>
    </w:p>
    <w:p w14:paraId="571EBF00" w14:textId="77777777" w:rsidR="006C2B09" w:rsidRPr="003150F8" w:rsidRDefault="006C2B09" w:rsidP="006C2B09">
      <w:pPr>
        <w:pStyle w:val="ListParagraph"/>
        <w:numPr>
          <w:ilvl w:val="0"/>
          <w:numId w:val="12"/>
        </w:numPr>
        <w:jc w:val="both"/>
        <w:rPr>
          <w:rFonts w:ascii="Trebuchet MS" w:hAnsi="Trebuchet MS" w:cs="Arial"/>
          <w:lang w:val="en-US"/>
        </w:rPr>
      </w:pPr>
      <w:r>
        <w:rPr>
          <w:rFonts w:ascii="Trebuchet MS" w:hAnsi="Trebuchet MS" w:cs="Arial"/>
          <w:lang w:val="en-US"/>
        </w:rPr>
        <w:t>Jesus</w:t>
      </w:r>
      <w:r w:rsidRPr="003150F8">
        <w:rPr>
          <w:rFonts w:ascii="Trebuchet MS" w:hAnsi="Trebuchet MS" w:cs="Arial"/>
          <w:lang w:val="en-US"/>
        </w:rPr>
        <w:t xml:space="preserve"> has proved himself to be the Messiah. Their arguments against him crumble. </w:t>
      </w:r>
    </w:p>
    <w:p w14:paraId="51924F32" w14:textId="77777777" w:rsidR="006C2B09" w:rsidRPr="003150F8" w:rsidRDefault="006C2B09" w:rsidP="006C2B09">
      <w:pPr>
        <w:pStyle w:val="ListParagraph"/>
        <w:numPr>
          <w:ilvl w:val="0"/>
          <w:numId w:val="12"/>
        </w:numPr>
        <w:jc w:val="both"/>
        <w:rPr>
          <w:rFonts w:ascii="Trebuchet MS" w:hAnsi="Trebuchet MS" w:cs="Arial"/>
          <w:lang w:val="en-US"/>
        </w:rPr>
      </w:pPr>
      <w:r w:rsidRPr="003150F8">
        <w:rPr>
          <w:rFonts w:ascii="Trebuchet MS" w:hAnsi="Trebuchet MS" w:cs="Arial"/>
          <w:lang w:val="en-US"/>
        </w:rPr>
        <w:t>The consequences for them and the nation could be disastrous. It is political expediency which condemns Jesus to death.</w:t>
      </w:r>
    </w:p>
    <w:p w14:paraId="74F51617" w14:textId="77777777" w:rsidR="006C2B09" w:rsidRPr="003150F8" w:rsidRDefault="006C2B09" w:rsidP="006C2B09">
      <w:pPr>
        <w:jc w:val="both"/>
        <w:rPr>
          <w:rFonts w:ascii="Trebuchet MS" w:hAnsi="Trebuchet MS" w:cs="Arial"/>
          <w:lang w:val="en-US"/>
        </w:rPr>
      </w:pPr>
    </w:p>
    <w:p w14:paraId="795D63E4" w14:textId="77777777" w:rsidR="006C2B09" w:rsidRPr="00A7476A" w:rsidRDefault="006C2B09" w:rsidP="00A7476A">
      <w:pPr>
        <w:pStyle w:val="Heading2"/>
        <w:rPr>
          <w:rFonts w:ascii="Trebuchet MS" w:hAnsi="Trebuchet MS"/>
          <w:color w:val="000000" w:themeColor="text1"/>
          <w:sz w:val="24"/>
          <w:szCs w:val="24"/>
          <w:lang w:val="en-US"/>
        </w:rPr>
      </w:pPr>
      <w:r w:rsidRPr="00A7476A">
        <w:rPr>
          <w:rFonts w:ascii="Trebuchet MS" w:hAnsi="Trebuchet MS"/>
          <w:color w:val="000000" w:themeColor="text1"/>
          <w:sz w:val="24"/>
          <w:szCs w:val="24"/>
          <w:lang w:val="en-US"/>
        </w:rPr>
        <w:t>Steer:</w:t>
      </w:r>
    </w:p>
    <w:p w14:paraId="0ECE25A1" w14:textId="77777777" w:rsidR="006C2B09" w:rsidRPr="003150F8" w:rsidRDefault="006C2B09" w:rsidP="006C2B09">
      <w:pPr>
        <w:jc w:val="both"/>
        <w:rPr>
          <w:rFonts w:ascii="Trebuchet MS" w:hAnsi="Trebuchet MS" w:cs="Arial"/>
          <w:lang w:val="en-US"/>
        </w:rPr>
      </w:pPr>
      <w:r w:rsidRPr="003150F8">
        <w:rPr>
          <w:rFonts w:ascii="Trebuchet MS" w:hAnsi="Trebuchet MS" w:cs="Arial"/>
          <w:lang w:val="en-US"/>
        </w:rPr>
        <w:t xml:space="preserve">The Pharisees were the dominant party in the Sanhedrin </w:t>
      </w:r>
      <w:r>
        <w:rPr>
          <w:rFonts w:ascii="Trebuchet MS" w:hAnsi="Trebuchet MS" w:cs="Arial"/>
          <w:lang w:val="en-US"/>
        </w:rPr>
        <w:t>(</w:t>
      </w:r>
      <w:r w:rsidRPr="003150F8">
        <w:rPr>
          <w:rFonts w:ascii="Trebuchet MS" w:hAnsi="Trebuchet MS" w:cs="Arial"/>
          <w:lang w:val="en-US"/>
        </w:rPr>
        <w:t>the Jewish ruling religious council</w:t>
      </w:r>
      <w:r>
        <w:rPr>
          <w:rFonts w:ascii="Trebuchet MS" w:hAnsi="Trebuchet MS" w:cs="Arial"/>
          <w:lang w:val="en-US"/>
        </w:rPr>
        <w:t>)</w:t>
      </w:r>
      <w:r w:rsidRPr="003150F8">
        <w:rPr>
          <w:rFonts w:ascii="Trebuchet MS" w:hAnsi="Trebuchet MS" w:cs="Arial"/>
          <w:lang w:val="en-US"/>
        </w:rPr>
        <w:t>, but the Sanhedrin did not have the authority to try capital crimes (John 18:31). Blasphemy was a capital offen</w:t>
      </w:r>
      <w:r>
        <w:rPr>
          <w:rFonts w:ascii="Trebuchet MS" w:hAnsi="Trebuchet MS" w:cs="Arial"/>
          <w:lang w:val="en-US"/>
        </w:rPr>
        <w:t>c</w:t>
      </w:r>
      <w:r w:rsidRPr="003150F8">
        <w:rPr>
          <w:rFonts w:ascii="Trebuchet MS" w:hAnsi="Trebuchet MS" w:cs="Arial"/>
          <w:lang w:val="en-US"/>
        </w:rPr>
        <w:t>e</w:t>
      </w:r>
      <w:r>
        <w:rPr>
          <w:rFonts w:ascii="Trebuchet MS" w:hAnsi="Trebuchet MS" w:cs="Arial"/>
          <w:lang w:val="en-US"/>
        </w:rPr>
        <w:t xml:space="preserve"> according to Jewish law</w:t>
      </w:r>
      <w:r w:rsidRPr="003150F8">
        <w:rPr>
          <w:rFonts w:ascii="Trebuchet MS" w:hAnsi="Trebuchet MS" w:cs="Arial"/>
          <w:lang w:val="en-US"/>
        </w:rPr>
        <w:t xml:space="preserve"> (John 19:7)</w:t>
      </w:r>
      <w:r>
        <w:rPr>
          <w:rFonts w:ascii="Trebuchet MS" w:hAnsi="Trebuchet MS" w:cs="Arial"/>
          <w:lang w:val="en-US"/>
        </w:rPr>
        <w:t xml:space="preserve"> but under Roman occupation it required Roman ratification</w:t>
      </w:r>
      <w:r w:rsidRPr="003150F8">
        <w:rPr>
          <w:rFonts w:ascii="Trebuchet MS" w:hAnsi="Trebuchet MS" w:cs="Arial"/>
          <w:lang w:val="en-US"/>
        </w:rPr>
        <w:t>. If Jesus was to die it would need to come after due process through the Roman authorities. A capital offen</w:t>
      </w:r>
      <w:r>
        <w:rPr>
          <w:rFonts w:ascii="Trebuchet MS" w:hAnsi="Trebuchet MS" w:cs="Arial"/>
          <w:lang w:val="en-US"/>
        </w:rPr>
        <w:t>c</w:t>
      </w:r>
      <w:r w:rsidRPr="003150F8">
        <w:rPr>
          <w:rFonts w:ascii="Trebuchet MS" w:hAnsi="Trebuchet MS" w:cs="Arial"/>
          <w:lang w:val="en-US"/>
        </w:rPr>
        <w:t xml:space="preserve">e would also need to be offered as an indictment against Jesus to make this happen. </w:t>
      </w:r>
    </w:p>
    <w:p w14:paraId="15865873" w14:textId="77777777" w:rsidR="006C2B09" w:rsidRPr="003150F8" w:rsidRDefault="006C2B09" w:rsidP="006C2B09">
      <w:pPr>
        <w:jc w:val="both"/>
        <w:rPr>
          <w:rFonts w:ascii="Trebuchet MS" w:hAnsi="Trebuchet MS" w:cs="Arial"/>
          <w:lang w:val="en-US"/>
        </w:rPr>
      </w:pPr>
      <w:r w:rsidRPr="003150F8">
        <w:rPr>
          <w:rFonts w:ascii="Trebuchet MS" w:hAnsi="Trebuchet MS" w:cs="Arial"/>
          <w:lang w:val="en-US"/>
        </w:rPr>
        <w:t>A more immediate difficulty was how was Jesus to be arrested when surrounded by the crowd. Could he be openly arrested with such popular support</w:t>
      </w:r>
      <w:r>
        <w:rPr>
          <w:rFonts w:ascii="Trebuchet MS" w:hAnsi="Trebuchet MS" w:cs="Arial"/>
          <w:lang w:val="en-US"/>
        </w:rPr>
        <w:t xml:space="preserve">? </w:t>
      </w:r>
      <w:r w:rsidRPr="003150F8">
        <w:rPr>
          <w:rFonts w:ascii="Trebuchet MS" w:hAnsi="Trebuchet MS" w:cs="Arial"/>
          <w:lang w:val="en-US"/>
        </w:rPr>
        <w:t>How is the Sanhedrin’s objective to be achieved?</w:t>
      </w:r>
    </w:p>
    <w:p w14:paraId="5DFBE7C7" w14:textId="77777777" w:rsidR="006C2B09" w:rsidRPr="003150F8" w:rsidRDefault="006C2B09" w:rsidP="006C2B09">
      <w:pPr>
        <w:jc w:val="both"/>
        <w:rPr>
          <w:rFonts w:ascii="Trebuchet MS" w:hAnsi="Trebuchet MS" w:cs="Arial"/>
          <w:lang w:val="en-US"/>
        </w:rPr>
      </w:pPr>
    </w:p>
    <w:p w14:paraId="23F79962" w14:textId="77777777" w:rsidR="006C2B09" w:rsidRPr="00A7476A" w:rsidRDefault="006C2B09" w:rsidP="00A7476A">
      <w:pPr>
        <w:pStyle w:val="Heading2"/>
        <w:rPr>
          <w:rFonts w:ascii="Trebuchet MS" w:hAnsi="Trebuchet MS"/>
          <w:color w:val="000000" w:themeColor="text1"/>
          <w:sz w:val="24"/>
          <w:szCs w:val="24"/>
          <w:lang w:val="en-US"/>
        </w:rPr>
      </w:pPr>
      <w:r w:rsidRPr="00A7476A">
        <w:rPr>
          <w:rFonts w:ascii="Trebuchet MS" w:hAnsi="Trebuchet MS"/>
          <w:color w:val="000000" w:themeColor="text1"/>
          <w:sz w:val="24"/>
          <w:szCs w:val="24"/>
          <w:lang w:val="en-US"/>
        </w:rPr>
        <w:t>The Crowd:</w:t>
      </w:r>
    </w:p>
    <w:p w14:paraId="6CC40124" w14:textId="77777777" w:rsidR="006C2B09" w:rsidRPr="003150F8" w:rsidRDefault="006C2B09" w:rsidP="006C2B09">
      <w:pPr>
        <w:pStyle w:val="ListParagraph"/>
        <w:numPr>
          <w:ilvl w:val="0"/>
          <w:numId w:val="5"/>
        </w:numPr>
        <w:rPr>
          <w:rFonts w:ascii="Trebuchet MS" w:hAnsi="Trebuchet MS" w:cs="Arial"/>
          <w:lang w:val="en-US"/>
        </w:rPr>
      </w:pPr>
      <w:r w:rsidRPr="003150F8">
        <w:rPr>
          <w:rFonts w:ascii="Trebuchet MS" w:hAnsi="Trebuchet MS" w:cs="Arial"/>
          <w:lang w:val="en-US"/>
        </w:rPr>
        <w:t>Not everyone who witnessed the raising of Lazarus had been convinced by what they saw</w:t>
      </w:r>
      <w:r w:rsidRPr="003150F8">
        <w:rPr>
          <w:rFonts w:ascii="Trebuchet MS" w:hAnsi="Trebuchet MS" w:cs="Arial"/>
          <w:b/>
          <w:bCs/>
          <w:lang w:val="en-US"/>
        </w:rPr>
        <w:t xml:space="preserve"> </w:t>
      </w:r>
      <w:r w:rsidRPr="003150F8">
        <w:rPr>
          <w:rFonts w:ascii="Trebuchet MS" w:hAnsi="Trebuchet MS" w:cs="Arial"/>
          <w:lang w:val="en-US"/>
        </w:rPr>
        <w:t>(John 11:46). It is this report, according to John</w:t>
      </w:r>
      <w:r>
        <w:rPr>
          <w:rFonts w:ascii="Trebuchet MS" w:hAnsi="Trebuchet MS" w:cs="Arial"/>
          <w:lang w:val="en-US"/>
        </w:rPr>
        <w:t>,</w:t>
      </w:r>
      <w:r w:rsidRPr="003150F8">
        <w:rPr>
          <w:rFonts w:ascii="Trebuchet MS" w:hAnsi="Trebuchet MS" w:cs="Arial"/>
          <w:lang w:val="en-US"/>
        </w:rPr>
        <w:t xml:space="preserve"> which leads the Sanhedrin to act and Caiaphas to pronounce judgement on Jesus and </w:t>
      </w:r>
      <w:r>
        <w:rPr>
          <w:rFonts w:ascii="Trebuchet MS" w:hAnsi="Trebuchet MS" w:cs="Arial"/>
          <w:lang w:val="en-US"/>
        </w:rPr>
        <w:t xml:space="preserve">order </w:t>
      </w:r>
      <w:r w:rsidRPr="003150F8">
        <w:rPr>
          <w:rFonts w:ascii="Trebuchet MS" w:hAnsi="Trebuchet MS" w:cs="Arial"/>
          <w:lang w:val="en-US"/>
        </w:rPr>
        <w:t xml:space="preserve">his arrest. </w:t>
      </w:r>
    </w:p>
    <w:p w14:paraId="366CB94A" w14:textId="77777777" w:rsidR="006C2B09" w:rsidRPr="00A1781A" w:rsidRDefault="006C2B09" w:rsidP="006C2B09">
      <w:pPr>
        <w:pStyle w:val="ListParagraph"/>
        <w:numPr>
          <w:ilvl w:val="0"/>
          <w:numId w:val="5"/>
        </w:numPr>
        <w:rPr>
          <w:rFonts w:ascii="Trebuchet MS" w:hAnsi="Trebuchet MS" w:cs="Arial"/>
          <w:lang w:val="en-US"/>
        </w:rPr>
      </w:pPr>
      <w:r w:rsidRPr="003150F8">
        <w:rPr>
          <w:rFonts w:ascii="Trebuchet MS" w:hAnsi="Trebuchet MS" w:cs="Arial"/>
          <w:lang w:val="en-US"/>
        </w:rPr>
        <w:t>Jesus is immediately aware and cautious. ‘</w:t>
      </w:r>
      <w:r w:rsidRPr="00403CBB">
        <w:rPr>
          <w:rFonts w:ascii="Trebuchet MS" w:hAnsi="Trebuchet MS" w:cs="Arial"/>
          <w:color w:val="C00000"/>
          <w:lang w:val="en-US"/>
        </w:rPr>
        <w:t>Jesus no longer moved about publicly among the people of Judea</w:t>
      </w:r>
      <w:r w:rsidRPr="00A1781A">
        <w:rPr>
          <w:rFonts w:ascii="Trebuchet MS" w:hAnsi="Trebuchet MS" w:cs="Arial"/>
          <w:lang w:val="en-US"/>
        </w:rPr>
        <w:t xml:space="preserve">’ but withdraws to Ephraim (John 11:54). </w:t>
      </w:r>
    </w:p>
    <w:p w14:paraId="040D256D" w14:textId="77777777" w:rsidR="006C2B09" w:rsidRPr="003150F8" w:rsidRDefault="006C2B09" w:rsidP="006C2B09">
      <w:pPr>
        <w:pStyle w:val="ListParagraph"/>
        <w:numPr>
          <w:ilvl w:val="0"/>
          <w:numId w:val="5"/>
        </w:numPr>
        <w:rPr>
          <w:rFonts w:ascii="Trebuchet MS" w:hAnsi="Trebuchet MS" w:cs="Arial"/>
          <w:b/>
          <w:bCs/>
          <w:lang w:val="en-US"/>
        </w:rPr>
      </w:pPr>
      <w:r w:rsidRPr="003150F8">
        <w:rPr>
          <w:rFonts w:ascii="Trebuchet MS" w:hAnsi="Trebuchet MS" w:cs="Arial"/>
          <w:lang w:val="en-US"/>
        </w:rPr>
        <w:t>Jesus</w:t>
      </w:r>
      <w:r>
        <w:rPr>
          <w:rFonts w:ascii="Trebuchet MS" w:hAnsi="Trebuchet MS" w:cs="Arial"/>
          <w:lang w:val="en-US"/>
        </w:rPr>
        <w:t>,</w:t>
      </w:r>
      <w:r w:rsidRPr="003150F8">
        <w:rPr>
          <w:rFonts w:ascii="Trebuchet MS" w:hAnsi="Trebuchet MS" w:cs="Arial"/>
          <w:lang w:val="en-US"/>
        </w:rPr>
        <w:t xml:space="preserve"> however</w:t>
      </w:r>
      <w:r>
        <w:rPr>
          <w:rFonts w:ascii="Trebuchet MS" w:hAnsi="Trebuchet MS" w:cs="Arial"/>
          <w:lang w:val="en-US"/>
        </w:rPr>
        <w:t>,</w:t>
      </w:r>
      <w:r w:rsidRPr="003150F8">
        <w:rPr>
          <w:rFonts w:ascii="Trebuchet MS" w:hAnsi="Trebuchet MS" w:cs="Arial"/>
          <w:lang w:val="en-US"/>
        </w:rPr>
        <w:t xml:space="preserve"> does return to Bethany to the house of Lazarus, Mary and Martha. It is in Bethany that Jesus is anointed and his Passion begins. </w:t>
      </w:r>
    </w:p>
    <w:p w14:paraId="07617C66" w14:textId="77777777" w:rsidR="006C2B09" w:rsidRPr="003150F8" w:rsidRDefault="006C2B09" w:rsidP="006C2B09">
      <w:pPr>
        <w:pStyle w:val="ListParagraph"/>
        <w:numPr>
          <w:ilvl w:val="0"/>
          <w:numId w:val="5"/>
        </w:numPr>
        <w:rPr>
          <w:rFonts w:ascii="Trebuchet MS" w:hAnsi="Trebuchet MS" w:cs="Arial"/>
          <w:b/>
          <w:bCs/>
          <w:lang w:val="en-US"/>
        </w:rPr>
      </w:pPr>
      <w:r w:rsidRPr="003150F8">
        <w:rPr>
          <w:rFonts w:ascii="Trebuchet MS" w:hAnsi="Trebuchet MS" w:cs="Arial"/>
          <w:b/>
          <w:bCs/>
          <w:lang w:val="en-US"/>
        </w:rPr>
        <w:t xml:space="preserve">Jesus embraces his destiny in spite of the threat to his life. </w:t>
      </w:r>
    </w:p>
    <w:p w14:paraId="41EE1891" w14:textId="77777777" w:rsidR="006C2B09" w:rsidRPr="003150F8" w:rsidRDefault="006C2B09" w:rsidP="006C2B09">
      <w:pPr>
        <w:ind w:left="360"/>
        <w:jc w:val="both"/>
        <w:rPr>
          <w:rFonts w:ascii="Trebuchet MS" w:hAnsi="Trebuchet MS" w:cs="Arial"/>
          <w:b/>
          <w:bCs/>
          <w:lang w:val="en-US"/>
        </w:rPr>
      </w:pPr>
    </w:p>
    <w:p w14:paraId="66313F66" w14:textId="77777777" w:rsidR="006C2B09" w:rsidRPr="00A7476A" w:rsidRDefault="006C2B09" w:rsidP="00A7476A">
      <w:pPr>
        <w:pStyle w:val="Heading2"/>
        <w:rPr>
          <w:rFonts w:ascii="Trebuchet MS" w:hAnsi="Trebuchet MS"/>
          <w:color w:val="000000" w:themeColor="text1"/>
          <w:sz w:val="24"/>
          <w:szCs w:val="24"/>
          <w:lang w:val="en-US"/>
        </w:rPr>
      </w:pPr>
      <w:r w:rsidRPr="00A7476A">
        <w:rPr>
          <w:rFonts w:ascii="Trebuchet MS" w:hAnsi="Trebuchet MS"/>
          <w:color w:val="000000" w:themeColor="text1"/>
          <w:sz w:val="24"/>
          <w:szCs w:val="24"/>
          <w:lang w:val="en-US"/>
        </w:rPr>
        <w:t>The Pharisees:</w:t>
      </w:r>
    </w:p>
    <w:p w14:paraId="0A5A2C43" w14:textId="77777777" w:rsidR="006C2B09" w:rsidRPr="003150F8" w:rsidRDefault="006C2B09" w:rsidP="006C2B09">
      <w:pPr>
        <w:pStyle w:val="ListParagraph"/>
        <w:numPr>
          <w:ilvl w:val="0"/>
          <w:numId w:val="6"/>
        </w:numPr>
        <w:jc w:val="both"/>
        <w:rPr>
          <w:rFonts w:ascii="Trebuchet MS" w:hAnsi="Trebuchet MS" w:cs="Arial"/>
          <w:lang w:val="en-US"/>
        </w:rPr>
      </w:pPr>
      <w:r w:rsidRPr="003150F8">
        <w:rPr>
          <w:rFonts w:ascii="Trebuchet MS" w:hAnsi="Trebuchet MS" w:cs="Arial"/>
          <w:lang w:val="en-US"/>
        </w:rPr>
        <w:t>Fearing the loss of political control and national disaster, Caiaphas is clear: ‘</w:t>
      </w:r>
      <w:r w:rsidRPr="00403CBB">
        <w:rPr>
          <w:rFonts w:ascii="Trebuchet MS" w:hAnsi="Trebuchet MS" w:cs="Arial"/>
          <w:color w:val="C00000"/>
          <w:lang w:val="en-US"/>
        </w:rPr>
        <w:t>It is better for you that one man should die for the people than that the whole nation perish</w:t>
      </w:r>
      <w:r w:rsidRPr="003150F8">
        <w:rPr>
          <w:rFonts w:ascii="Trebuchet MS" w:hAnsi="Trebuchet MS" w:cs="Arial"/>
          <w:lang w:val="en-US"/>
        </w:rPr>
        <w:t>’ (John 11:50). So, ‘</w:t>
      </w:r>
      <w:r w:rsidRPr="00403CBB">
        <w:rPr>
          <w:rFonts w:ascii="Trebuchet MS" w:hAnsi="Trebuchet MS" w:cs="Arial"/>
          <w:color w:val="C00000"/>
          <w:lang w:val="en-US"/>
        </w:rPr>
        <w:t>From that day they plotted to take his life</w:t>
      </w:r>
      <w:r w:rsidRPr="003150F8">
        <w:rPr>
          <w:rFonts w:ascii="Trebuchet MS" w:hAnsi="Trebuchet MS" w:cs="Arial"/>
          <w:lang w:val="en-US"/>
        </w:rPr>
        <w:t>’ (John 1</w:t>
      </w:r>
      <w:r>
        <w:rPr>
          <w:rFonts w:ascii="Trebuchet MS" w:hAnsi="Trebuchet MS" w:cs="Arial"/>
          <w:lang w:val="en-US"/>
        </w:rPr>
        <w:t>1</w:t>
      </w:r>
      <w:r w:rsidRPr="003150F8">
        <w:rPr>
          <w:rFonts w:ascii="Trebuchet MS" w:hAnsi="Trebuchet MS" w:cs="Arial"/>
          <w:lang w:val="en-US"/>
        </w:rPr>
        <w:t xml:space="preserve">:53). However, the arrest notice against Jesus appears to be futile. </w:t>
      </w:r>
    </w:p>
    <w:p w14:paraId="4060B1A6" w14:textId="77777777" w:rsidR="006C2B09" w:rsidRPr="00A7476A" w:rsidRDefault="006C2B09" w:rsidP="006C2B09">
      <w:pPr>
        <w:pStyle w:val="ListParagraph"/>
        <w:numPr>
          <w:ilvl w:val="0"/>
          <w:numId w:val="6"/>
        </w:numPr>
        <w:jc w:val="both"/>
        <w:rPr>
          <w:rFonts w:ascii="Trebuchet MS" w:hAnsi="Trebuchet MS" w:cs="Arial"/>
          <w:lang w:val="en-US"/>
        </w:rPr>
      </w:pPr>
      <w:r w:rsidRPr="003150F8">
        <w:rPr>
          <w:rFonts w:ascii="Trebuchet MS" w:hAnsi="Trebuchet MS" w:cs="Arial"/>
          <w:b/>
          <w:bCs/>
          <w:lang w:val="en-US"/>
        </w:rPr>
        <w:t>Jesus</w:t>
      </w:r>
      <w:r>
        <w:rPr>
          <w:rFonts w:ascii="Trebuchet MS" w:hAnsi="Trebuchet MS" w:cs="Arial"/>
          <w:b/>
          <w:bCs/>
          <w:lang w:val="en-US"/>
        </w:rPr>
        <w:t>,</w:t>
      </w:r>
      <w:r w:rsidRPr="003150F8">
        <w:rPr>
          <w:rFonts w:ascii="Trebuchet MS" w:hAnsi="Trebuchet MS" w:cs="Arial"/>
          <w:b/>
          <w:bCs/>
          <w:lang w:val="en-US"/>
        </w:rPr>
        <w:t xml:space="preserve"> with full knowledge of the hatred and plotting against him, died for these very people. To love an enemy is a command not just vocalised </w:t>
      </w:r>
      <w:r w:rsidRPr="003150F8">
        <w:rPr>
          <w:rFonts w:ascii="Trebuchet MS" w:hAnsi="Trebuchet MS" w:cs="Arial"/>
          <w:b/>
          <w:bCs/>
          <w:lang w:val="en-US"/>
        </w:rPr>
        <w:lastRenderedPageBreak/>
        <w:t xml:space="preserve">but embodied by Jesus. It takes courage to love someone without the promise of its return. </w:t>
      </w:r>
    </w:p>
    <w:p w14:paraId="01FB634C" w14:textId="77777777" w:rsidR="00A7476A" w:rsidRPr="003150F8" w:rsidRDefault="00A7476A" w:rsidP="00A7476A">
      <w:pPr>
        <w:pStyle w:val="ListParagraph"/>
        <w:jc w:val="both"/>
        <w:rPr>
          <w:rFonts w:ascii="Trebuchet MS" w:hAnsi="Trebuchet MS" w:cs="Arial"/>
          <w:lang w:val="en-US"/>
        </w:rPr>
      </w:pPr>
    </w:p>
    <w:p w14:paraId="588C06B1" w14:textId="77777777" w:rsidR="006C2B09" w:rsidRPr="00A7476A" w:rsidRDefault="006C2B09" w:rsidP="00A7476A">
      <w:pPr>
        <w:pStyle w:val="Heading2"/>
        <w:rPr>
          <w:rFonts w:ascii="Trebuchet MS" w:hAnsi="Trebuchet MS"/>
          <w:color w:val="000000" w:themeColor="text1"/>
          <w:sz w:val="24"/>
          <w:szCs w:val="24"/>
          <w:lang w:val="en-US"/>
        </w:rPr>
      </w:pPr>
      <w:r w:rsidRPr="00A7476A">
        <w:rPr>
          <w:rFonts w:ascii="Trebuchet MS" w:hAnsi="Trebuchet MS"/>
          <w:color w:val="000000" w:themeColor="text1"/>
          <w:sz w:val="24"/>
          <w:szCs w:val="24"/>
          <w:lang w:val="en-US"/>
        </w:rPr>
        <w:t>The protagonists - Judas Iscariot and Pontius Pilate:</w:t>
      </w:r>
    </w:p>
    <w:p w14:paraId="0EE9A8E4" w14:textId="77777777" w:rsidR="006C2B09" w:rsidRPr="003150F8" w:rsidRDefault="006C2B09" w:rsidP="006C2B09">
      <w:pPr>
        <w:pStyle w:val="ListParagraph"/>
        <w:numPr>
          <w:ilvl w:val="0"/>
          <w:numId w:val="7"/>
        </w:numPr>
        <w:jc w:val="both"/>
        <w:rPr>
          <w:rFonts w:ascii="Trebuchet MS" w:hAnsi="Trebuchet MS" w:cs="Arial"/>
          <w:lang w:val="en-US"/>
        </w:rPr>
      </w:pPr>
      <w:r w:rsidRPr="003150F8">
        <w:rPr>
          <w:rFonts w:ascii="Trebuchet MS" w:hAnsi="Trebuchet MS" w:cs="Arial"/>
          <w:lang w:val="en-US"/>
        </w:rPr>
        <w:t xml:space="preserve">The Pharisees needed a betrayer. </w:t>
      </w:r>
      <w:r w:rsidRPr="003150F8">
        <w:rPr>
          <w:rFonts w:ascii="Trebuchet MS" w:hAnsi="Trebuchet MS"/>
          <w:color w:val="001320"/>
          <w:shd w:val="clear" w:color="auto" w:fill="FFFFFF"/>
        </w:rPr>
        <w:t xml:space="preserve">John’s </w:t>
      </w:r>
      <w:r>
        <w:rPr>
          <w:rFonts w:ascii="Trebuchet MS" w:hAnsi="Trebuchet MS"/>
          <w:color w:val="001320"/>
          <w:shd w:val="clear" w:color="auto" w:fill="FFFFFF"/>
        </w:rPr>
        <w:t>G</w:t>
      </w:r>
      <w:r w:rsidRPr="003150F8">
        <w:rPr>
          <w:rFonts w:ascii="Trebuchet MS" w:hAnsi="Trebuchet MS"/>
          <w:color w:val="001320"/>
          <w:shd w:val="clear" w:color="auto" w:fill="FFFFFF"/>
        </w:rPr>
        <w:t>ospel does not give us any preliminary story about Judas’</w:t>
      </w:r>
      <w:r>
        <w:rPr>
          <w:rFonts w:ascii="Trebuchet MS" w:hAnsi="Trebuchet MS"/>
          <w:color w:val="001320"/>
          <w:shd w:val="clear" w:color="auto" w:fill="FFFFFF"/>
        </w:rPr>
        <w:t>s</w:t>
      </w:r>
      <w:r w:rsidRPr="003150F8">
        <w:rPr>
          <w:rFonts w:ascii="Trebuchet MS" w:hAnsi="Trebuchet MS"/>
          <w:color w:val="001320"/>
          <w:shd w:val="clear" w:color="auto" w:fill="FFFFFF"/>
        </w:rPr>
        <w:t xml:space="preserve"> betrayal and its motivation beyond what happen</w:t>
      </w:r>
      <w:r>
        <w:rPr>
          <w:rFonts w:ascii="Trebuchet MS" w:hAnsi="Trebuchet MS"/>
          <w:color w:val="001320"/>
          <w:shd w:val="clear" w:color="auto" w:fill="FFFFFF"/>
        </w:rPr>
        <w:t>ed</w:t>
      </w:r>
      <w:r w:rsidRPr="003150F8">
        <w:rPr>
          <w:rFonts w:ascii="Trebuchet MS" w:hAnsi="Trebuchet MS"/>
          <w:color w:val="001320"/>
          <w:shd w:val="clear" w:color="auto" w:fill="FFFFFF"/>
        </w:rPr>
        <w:t xml:space="preserve"> in Bethany when Jesus was anointed (John 12:4-6). What we do know is that Judas is ideally placed to fulfil the Pharisees</w:t>
      </w:r>
      <w:r>
        <w:rPr>
          <w:rFonts w:ascii="Trebuchet MS" w:hAnsi="Trebuchet MS"/>
          <w:color w:val="001320"/>
          <w:shd w:val="clear" w:color="auto" w:fill="FFFFFF"/>
        </w:rPr>
        <w:t>’</w:t>
      </w:r>
      <w:r w:rsidRPr="003150F8">
        <w:rPr>
          <w:rFonts w:ascii="Trebuchet MS" w:hAnsi="Trebuchet MS"/>
          <w:color w:val="001320"/>
          <w:shd w:val="clear" w:color="auto" w:fill="FFFFFF"/>
        </w:rPr>
        <w:t xml:space="preserve"> intention to arrest Jesus away from the crowd. </w:t>
      </w:r>
    </w:p>
    <w:p w14:paraId="3500FE95" w14:textId="77777777" w:rsidR="006C2B09" w:rsidRPr="003150F8" w:rsidRDefault="006C2B09" w:rsidP="006C2B09">
      <w:pPr>
        <w:pStyle w:val="ListParagraph"/>
        <w:numPr>
          <w:ilvl w:val="0"/>
          <w:numId w:val="7"/>
        </w:numPr>
        <w:jc w:val="both"/>
        <w:rPr>
          <w:rFonts w:ascii="Trebuchet MS" w:hAnsi="Trebuchet MS" w:cs="Arial"/>
          <w:lang w:val="en-US"/>
        </w:rPr>
      </w:pPr>
      <w:r w:rsidRPr="003150F8">
        <w:rPr>
          <w:rFonts w:ascii="Trebuchet MS" w:hAnsi="Trebuchet MS"/>
          <w:color w:val="001320"/>
          <w:shd w:val="clear" w:color="auto" w:fill="FFFFFF"/>
        </w:rPr>
        <w:t xml:space="preserve">From the </w:t>
      </w:r>
      <w:r>
        <w:rPr>
          <w:rFonts w:ascii="Trebuchet MS" w:hAnsi="Trebuchet MS"/>
          <w:color w:val="001320"/>
          <w:shd w:val="clear" w:color="auto" w:fill="FFFFFF"/>
        </w:rPr>
        <w:t xml:space="preserve">Last </w:t>
      </w:r>
      <w:r w:rsidRPr="003150F8">
        <w:rPr>
          <w:rFonts w:ascii="Trebuchet MS" w:hAnsi="Trebuchet MS"/>
          <w:color w:val="001320"/>
          <w:shd w:val="clear" w:color="auto" w:fill="FFFFFF"/>
        </w:rPr>
        <w:t xml:space="preserve">Supper Jesus went to Gethsemane. </w:t>
      </w:r>
      <w:r w:rsidRPr="003150F8">
        <w:rPr>
          <w:rFonts w:ascii="Trebuchet MS" w:hAnsi="Trebuchet MS" w:cs="Arial"/>
          <w:lang w:val="en-US"/>
        </w:rPr>
        <w:t>He is finally arrested</w:t>
      </w:r>
      <w:r>
        <w:rPr>
          <w:rFonts w:ascii="Trebuchet MS" w:hAnsi="Trebuchet MS" w:cs="Arial"/>
          <w:lang w:val="en-US"/>
        </w:rPr>
        <w:t>,</w:t>
      </w:r>
      <w:r w:rsidRPr="003150F8">
        <w:rPr>
          <w:rFonts w:ascii="Trebuchet MS" w:hAnsi="Trebuchet MS" w:cs="Arial"/>
          <w:lang w:val="en-US"/>
        </w:rPr>
        <w:t xml:space="preserve"> </w:t>
      </w:r>
      <w:r>
        <w:rPr>
          <w:rFonts w:ascii="Trebuchet MS" w:hAnsi="Trebuchet MS" w:cs="Arial"/>
          <w:lang w:val="en-US"/>
        </w:rPr>
        <w:t>b</w:t>
      </w:r>
      <w:r w:rsidRPr="003150F8">
        <w:rPr>
          <w:rFonts w:ascii="Trebuchet MS" w:hAnsi="Trebuchet MS" w:cs="Arial"/>
          <w:lang w:val="en-US"/>
        </w:rPr>
        <w:t xml:space="preserve">etrayed by one of those he had </w:t>
      </w:r>
      <w:r w:rsidRPr="003150F8">
        <w:rPr>
          <w:rFonts w:ascii="Trebuchet MS" w:hAnsi="Trebuchet MS" w:cs="Arial"/>
          <w:i/>
          <w:iCs/>
          <w:lang w:val="en-US"/>
        </w:rPr>
        <w:t>chosen</w:t>
      </w:r>
      <w:r w:rsidRPr="003150F8">
        <w:rPr>
          <w:rFonts w:ascii="Trebuchet MS" w:hAnsi="Trebuchet MS" w:cs="Arial"/>
          <w:lang w:val="en-US"/>
        </w:rPr>
        <w:t xml:space="preserve"> to be with him (Mark 3:14</w:t>
      </w:r>
      <w:r>
        <w:rPr>
          <w:rFonts w:ascii="Trebuchet MS" w:hAnsi="Trebuchet MS" w:cs="Arial"/>
          <w:lang w:val="en-US"/>
        </w:rPr>
        <w:t>,19</w:t>
      </w:r>
      <w:r w:rsidRPr="003150F8">
        <w:rPr>
          <w:rFonts w:ascii="Trebuchet MS" w:hAnsi="Trebuchet MS" w:cs="Arial"/>
          <w:lang w:val="en-US"/>
        </w:rPr>
        <w:t>).</w:t>
      </w:r>
    </w:p>
    <w:p w14:paraId="0233661C" w14:textId="77777777" w:rsidR="006C2B09" w:rsidRPr="003150F8" w:rsidRDefault="006C2B09" w:rsidP="006C2B09">
      <w:pPr>
        <w:pStyle w:val="ListParagraph"/>
        <w:numPr>
          <w:ilvl w:val="0"/>
          <w:numId w:val="7"/>
        </w:numPr>
        <w:jc w:val="both"/>
        <w:rPr>
          <w:rFonts w:ascii="Trebuchet MS" w:hAnsi="Trebuchet MS" w:cs="Arial"/>
          <w:lang w:val="en-US"/>
        </w:rPr>
      </w:pPr>
      <w:r w:rsidRPr="003150F8">
        <w:rPr>
          <w:rFonts w:ascii="Trebuchet MS" w:hAnsi="Trebuchet MS" w:cs="Arial"/>
          <w:lang w:val="en-US"/>
        </w:rPr>
        <w:t>In all, Jesus faces five interrogations through the long night hours</w:t>
      </w:r>
      <w:r>
        <w:rPr>
          <w:rFonts w:ascii="Trebuchet MS" w:hAnsi="Trebuchet MS" w:cs="Arial"/>
          <w:lang w:val="en-US"/>
        </w:rPr>
        <w:t>, by</w:t>
      </w:r>
      <w:r w:rsidRPr="003150F8">
        <w:rPr>
          <w:rFonts w:ascii="Trebuchet MS" w:hAnsi="Trebuchet MS" w:cs="Arial"/>
          <w:lang w:val="en-US"/>
        </w:rPr>
        <w:t xml:space="preserve"> Annas, Caiaphas, the assembled Sanhedrin, Herod and Pilate. It has been a long and exhausting night. The cost to Jesus we can only imagine.</w:t>
      </w:r>
    </w:p>
    <w:p w14:paraId="08E0FAB2" w14:textId="77777777" w:rsidR="006C2B09" w:rsidRPr="00A1781A" w:rsidRDefault="006C2B09" w:rsidP="006C2B09">
      <w:pPr>
        <w:pStyle w:val="ListParagraph"/>
        <w:numPr>
          <w:ilvl w:val="0"/>
          <w:numId w:val="7"/>
        </w:numPr>
        <w:jc w:val="both"/>
        <w:rPr>
          <w:rFonts w:ascii="Trebuchet MS" w:hAnsi="Trebuchet MS" w:cs="Arial"/>
          <w:lang w:val="en-US"/>
        </w:rPr>
      </w:pPr>
      <w:r w:rsidRPr="003150F8">
        <w:rPr>
          <w:rFonts w:ascii="Trebuchet MS" w:hAnsi="Trebuchet MS" w:cs="Arial"/>
          <w:lang w:val="en-US"/>
        </w:rPr>
        <w:t>It is left with Pilate to bring the drama of the Passion to its conclusion</w:t>
      </w:r>
      <w:r>
        <w:rPr>
          <w:rFonts w:ascii="Trebuchet MS" w:hAnsi="Trebuchet MS" w:cs="Arial"/>
          <w:lang w:val="en-US"/>
        </w:rPr>
        <w:t xml:space="preserve"> –</w:t>
      </w:r>
      <w:r w:rsidRPr="003150F8">
        <w:rPr>
          <w:rFonts w:ascii="Trebuchet MS" w:hAnsi="Trebuchet MS" w:cs="Arial"/>
          <w:lang w:val="en-US"/>
        </w:rPr>
        <w:t xml:space="preserve"> except </w:t>
      </w:r>
      <w:r>
        <w:rPr>
          <w:rFonts w:ascii="Trebuchet MS" w:hAnsi="Trebuchet MS" w:cs="Arial"/>
          <w:lang w:val="en-US"/>
        </w:rPr>
        <w:t xml:space="preserve">that </w:t>
      </w:r>
      <w:r w:rsidRPr="003150F8">
        <w:rPr>
          <w:rFonts w:ascii="Trebuchet MS" w:hAnsi="Trebuchet MS" w:cs="Arial"/>
          <w:lang w:val="en-US"/>
        </w:rPr>
        <w:t>Pilate can ‘</w:t>
      </w:r>
      <w:r w:rsidRPr="00403CBB">
        <w:rPr>
          <w:rFonts w:ascii="Trebuchet MS" w:hAnsi="Trebuchet MS" w:cs="Arial"/>
          <w:color w:val="C00000"/>
          <w:lang w:val="en-US"/>
        </w:rPr>
        <w:t>find no basis for a charge against him</w:t>
      </w:r>
      <w:r w:rsidRPr="003150F8">
        <w:rPr>
          <w:rFonts w:ascii="Trebuchet MS" w:hAnsi="Trebuchet MS" w:cs="Arial"/>
          <w:lang w:val="en-US"/>
        </w:rPr>
        <w:t xml:space="preserve">’ (John 18:38). He offers to release him, to pardon him if they feel he has broken the law. </w:t>
      </w:r>
      <w:r>
        <w:rPr>
          <w:rFonts w:ascii="Trebuchet MS" w:hAnsi="Trebuchet MS" w:cs="Arial"/>
          <w:lang w:val="en-US"/>
        </w:rPr>
        <w:t>But the crowd</w:t>
      </w:r>
      <w:r w:rsidRPr="003150F8">
        <w:rPr>
          <w:rFonts w:ascii="Trebuchet MS" w:hAnsi="Trebuchet MS" w:cs="Arial"/>
          <w:lang w:val="en-US"/>
        </w:rPr>
        <w:t xml:space="preserve"> would rather have a known and convicted criminal</w:t>
      </w:r>
      <w:r>
        <w:rPr>
          <w:rFonts w:ascii="Trebuchet MS" w:hAnsi="Trebuchet MS" w:cs="Arial"/>
          <w:lang w:val="en-US"/>
        </w:rPr>
        <w:t xml:space="preserve">: </w:t>
      </w:r>
      <w:r w:rsidRPr="00A1781A">
        <w:rPr>
          <w:rFonts w:ascii="Trebuchet MS" w:hAnsi="Trebuchet MS" w:cs="Arial"/>
          <w:lang w:val="en-US"/>
        </w:rPr>
        <w:t>‘</w:t>
      </w:r>
      <w:r w:rsidRPr="00403CBB">
        <w:rPr>
          <w:rFonts w:ascii="Trebuchet MS" w:hAnsi="Trebuchet MS" w:cs="Arial"/>
          <w:color w:val="C00000"/>
          <w:lang w:val="en-US"/>
        </w:rPr>
        <w:t>Give us Barabbas!</w:t>
      </w:r>
      <w:r w:rsidRPr="00A1781A">
        <w:rPr>
          <w:rFonts w:ascii="Trebuchet MS" w:hAnsi="Trebuchet MS" w:cs="Arial"/>
          <w:lang w:val="en-US"/>
        </w:rPr>
        <w:t>’ (John 18:40)</w:t>
      </w:r>
      <w:r>
        <w:rPr>
          <w:rFonts w:ascii="Trebuchet MS" w:hAnsi="Trebuchet MS" w:cs="Arial"/>
          <w:lang w:val="en-US"/>
        </w:rPr>
        <w:t>.</w:t>
      </w:r>
    </w:p>
    <w:p w14:paraId="39FE2CD3" w14:textId="77777777" w:rsidR="006C2B09" w:rsidRPr="003150F8" w:rsidRDefault="006C2B09" w:rsidP="006C2B09">
      <w:pPr>
        <w:pStyle w:val="ListParagraph"/>
        <w:numPr>
          <w:ilvl w:val="0"/>
          <w:numId w:val="10"/>
        </w:numPr>
        <w:rPr>
          <w:rFonts w:ascii="Trebuchet MS" w:hAnsi="Trebuchet MS" w:cs="Arial"/>
          <w:lang w:val="en-US"/>
        </w:rPr>
      </w:pPr>
      <w:r>
        <w:rPr>
          <w:rFonts w:ascii="Trebuchet MS" w:hAnsi="Trebuchet MS" w:cs="Arial"/>
          <w:lang w:val="en-US"/>
        </w:rPr>
        <w:t xml:space="preserve">So </w:t>
      </w:r>
      <w:r w:rsidRPr="003150F8">
        <w:rPr>
          <w:rFonts w:ascii="Trebuchet MS" w:hAnsi="Trebuchet MS" w:cs="Arial"/>
          <w:lang w:val="en-US"/>
        </w:rPr>
        <w:t xml:space="preserve">Pilate has Jesus humiliated and flogged. Though Pilate </w:t>
      </w:r>
      <w:r>
        <w:rPr>
          <w:rFonts w:ascii="Trebuchet MS" w:hAnsi="Trebuchet MS" w:cs="Arial"/>
          <w:lang w:val="en-US"/>
        </w:rPr>
        <w:t>had tried</w:t>
      </w:r>
      <w:r w:rsidRPr="003150F8">
        <w:rPr>
          <w:rFonts w:ascii="Trebuchet MS" w:hAnsi="Trebuchet MS" w:cs="Arial"/>
          <w:lang w:val="en-US"/>
        </w:rPr>
        <w:t xml:space="preserve"> to set him free, Pilate proves too weak and is confounded by politics</w:t>
      </w:r>
      <w:r>
        <w:rPr>
          <w:rFonts w:ascii="Trebuchet MS" w:hAnsi="Trebuchet MS" w:cs="Arial"/>
          <w:lang w:val="en-US"/>
        </w:rPr>
        <w:t>:</w:t>
      </w:r>
      <w:r w:rsidRPr="003150F8">
        <w:rPr>
          <w:rFonts w:ascii="Trebuchet MS" w:hAnsi="Trebuchet MS" w:cs="Arial"/>
          <w:lang w:val="en-US"/>
        </w:rPr>
        <w:t xml:space="preserve"> ‘</w:t>
      </w:r>
      <w:r w:rsidRPr="00403CBB">
        <w:rPr>
          <w:rFonts w:ascii="Trebuchet MS" w:hAnsi="Trebuchet MS" w:cs="Arial"/>
          <w:color w:val="C00000"/>
          <w:lang w:val="en-US"/>
        </w:rPr>
        <w:t>Finally Pilate handed him over to them to be crucified</w:t>
      </w:r>
      <w:r w:rsidRPr="003150F8">
        <w:rPr>
          <w:rFonts w:ascii="Trebuchet MS" w:hAnsi="Trebuchet MS" w:cs="Arial"/>
          <w:lang w:val="en-US"/>
        </w:rPr>
        <w:t xml:space="preserve">’ (John 19:16). </w:t>
      </w:r>
    </w:p>
    <w:p w14:paraId="670A60EC" w14:textId="77777777" w:rsidR="006C2B09" w:rsidRPr="003150F8" w:rsidRDefault="006C2B09" w:rsidP="006C2B09">
      <w:pPr>
        <w:pStyle w:val="ListParagraph"/>
        <w:numPr>
          <w:ilvl w:val="0"/>
          <w:numId w:val="9"/>
        </w:numPr>
        <w:rPr>
          <w:rFonts w:ascii="Trebuchet MS" w:hAnsi="Trebuchet MS" w:cs="Arial"/>
          <w:lang w:val="en-US"/>
        </w:rPr>
      </w:pPr>
      <w:r w:rsidRPr="003150F8">
        <w:rPr>
          <w:rFonts w:ascii="Trebuchet MS" w:hAnsi="Trebuchet MS" w:cs="Arial"/>
          <w:b/>
          <w:bCs/>
          <w:lang w:val="en-US"/>
        </w:rPr>
        <w:t>Pilate and Judas gave in to conformity over courage. Love is a fierce motivator – so which love won here? Love of social acceptance, love of money, love of self? Our courageous love is to be rooted in Jesus first.</w:t>
      </w:r>
    </w:p>
    <w:p w14:paraId="14353D31" w14:textId="77777777" w:rsidR="006C2B09" w:rsidRPr="003150F8" w:rsidRDefault="006C2B09" w:rsidP="006C2B09">
      <w:pPr>
        <w:pStyle w:val="ListParagraph"/>
        <w:rPr>
          <w:rFonts w:ascii="Trebuchet MS" w:hAnsi="Trebuchet MS" w:cs="Arial"/>
          <w:lang w:val="en-US"/>
        </w:rPr>
      </w:pPr>
    </w:p>
    <w:p w14:paraId="59793327" w14:textId="77777777" w:rsidR="006C2B09" w:rsidRPr="00A7476A" w:rsidRDefault="006C2B09" w:rsidP="00A7476A">
      <w:pPr>
        <w:pStyle w:val="Heading2"/>
        <w:rPr>
          <w:rFonts w:ascii="Trebuchet MS" w:hAnsi="Trebuchet MS"/>
          <w:color w:val="auto"/>
          <w:sz w:val="24"/>
          <w:szCs w:val="24"/>
          <w:lang w:val="en-US"/>
        </w:rPr>
      </w:pPr>
      <w:r w:rsidRPr="00A7476A">
        <w:rPr>
          <w:rFonts w:ascii="Trebuchet MS" w:hAnsi="Trebuchet MS"/>
          <w:color w:val="auto"/>
          <w:sz w:val="24"/>
          <w:szCs w:val="24"/>
          <w:lang w:val="en-US"/>
        </w:rPr>
        <w:t>We consider Jesus:</w:t>
      </w:r>
    </w:p>
    <w:p w14:paraId="19AC3B68" w14:textId="77777777" w:rsidR="006C2B09" w:rsidRPr="003150F8" w:rsidRDefault="006C2B09" w:rsidP="006C2B09">
      <w:pPr>
        <w:pStyle w:val="ListParagraph"/>
        <w:numPr>
          <w:ilvl w:val="0"/>
          <w:numId w:val="4"/>
        </w:numPr>
        <w:jc w:val="both"/>
        <w:rPr>
          <w:rFonts w:ascii="Trebuchet MS" w:hAnsi="Trebuchet MS" w:cs="Arial"/>
          <w:lang w:val="en-US"/>
        </w:rPr>
      </w:pPr>
      <w:r w:rsidRPr="003150F8">
        <w:rPr>
          <w:rFonts w:ascii="Trebuchet MS" w:hAnsi="Trebuchet MS" w:cs="Arial"/>
          <w:lang w:val="en-US"/>
        </w:rPr>
        <w:t>His courage before Annas (John 18:20-23)</w:t>
      </w:r>
    </w:p>
    <w:p w14:paraId="7F6FCF42" w14:textId="77777777" w:rsidR="006C2B09" w:rsidRPr="003150F8" w:rsidRDefault="006C2B09" w:rsidP="006C2B09">
      <w:pPr>
        <w:pStyle w:val="ListParagraph"/>
        <w:numPr>
          <w:ilvl w:val="0"/>
          <w:numId w:val="4"/>
        </w:numPr>
        <w:jc w:val="both"/>
        <w:rPr>
          <w:rFonts w:ascii="Trebuchet MS" w:hAnsi="Trebuchet MS" w:cs="Arial"/>
          <w:lang w:val="en-US"/>
        </w:rPr>
      </w:pPr>
      <w:r w:rsidRPr="003150F8">
        <w:rPr>
          <w:rFonts w:ascii="Trebuchet MS" w:hAnsi="Trebuchet MS" w:cs="Arial"/>
          <w:lang w:val="en-US"/>
        </w:rPr>
        <w:t>His vulnerability at the hands of the soldiers (John 19:2,3)</w:t>
      </w:r>
    </w:p>
    <w:p w14:paraId="7F6F05F1" w14:textId="31923100" w:rsidR="006C2B09" w:rsidRPr="003150F8" w:rsidRDefault="006C2B09" w:rsidP="006C2B09">
      <w:pPr>
        <w:pStyle w:val="ListParagraph"/>
        <w:numPr>
          <w:ilvl w:val="0"/>
          <w:numId w:val="4"/>
        </w:numPr>
        <w:jc w:val="both"/>
        <w:rPr>
          <w:rFonts w:ascii="Trebuchet MS" w:hAnsi="Trebuchet MS" w:cs="Arial"/>
          <w:lang w:val="en-US"/>
        </w:rPr>
      </w:pPr>
      <w:r w:rsidRPr="003150F8">
        <w:rPr>
          <w:rFonts w:ascii="Trebuchet MS" w:hAnsi="Trebuchet MS" w:cs="Arial"/>
          <w:lang w:val="en-US"/>
        </w:rPr>
        <w:t>His dignity before Pilate (John 18:34-38</w:t>
      </w:r>
      <w:r>
        <w:rPr>
          <w:rFonts w:ascii="Trebuchet MS" w:hAnsi="Trebuchet MS" w:cs="Arial"/>
          <w:lang w:val="en-US"/>
        </w:rPr>
        <w:t>;</w:t>
      </w:r>
      <w:r w:rsidR="00A7476A">
        <w:rPr>
          <w:rFonts w:ascii="Trebuchet MS" w:hAnsi="Trebuchet MS" w:cs="Arial"/>
          <w:lang w:val="en-US"/>
        </w:rPr>
        <w:t xml:space="preserve"> </w:t>
      </w:r>
      <w:r w:rsidRPr="003150F8">
        <w:rPr>
          <w:rFonts w:ascii="Trebuchet MS" w:hAnsi="Trebuchet MS" w:cs="Arial"/>
          <w:lang w:val="en-US"/>
        </w:rPr>
        <w:t>19:11)</w:t>
      </w:r>
    </w:p>
    <w:p w14:paraId="6143EF33" w14:textId="77777777" w:rsidR="006C2B09" w:rsidRPr="003150F8" w:rsidRDefault="006C2B09" w:rsidP="006C2B09">
      <w:pPr>
        <w:pStyle w:val="ListParagraph"/>
        <w:numPr>
          <w:ilvl w:val="0"/>
          <w:numId w:val="4"/>
        </w:numPr>
        <w:jc w:val="both"/>
        <w:rPr>
          <w:rFonts w:ascii="Trebuchet MS" w:hAnsi="Trebuchet MS" w:cs="Arial"/>
          <w:lang w:val="en-US"/>
        </w:rPr>
      </w:pPr>
      <w:r w:rsidRPr="003150F8">
        <w:rPr>
          <w:rFonts w:ascii="Trebuchet MS" w:hAnsi="Trebuchet MS" w:cs="Arial"/>
          <w:lang w:val="en-US"/>
        </w:rPr>
        <w:t xml:space="preserve">Jesus reflects Isaiah’s projection of God’s </w:t>
      </w:r>
      <w:r w:rsidRPr="003150F8">
        <w:rPr>
          <w:rFonts w:ascii="Trebuchet MS" w:hAnsi="Trebuchet MS" w:cs="Arial"/>
          <w:i/>
          <w:iCs/>
          <w:lang w:val="en-US"/>
        </w:rPr>
        <w:t>Suffering Servant</w:t>
      </w:r>
      <w:r w:rsidRPr="003150F8">
        <w:rPr>
          <w:rFonts w:ascii="Trebuchet MS" w:hAnsi="Trebuchet MS" w:cs="Arial"/>
          <w:lang w:val="en-US"/>
        </w:rPr>
        <w:t>:</w:t>
      </w:r>
    </w:p>
    <w:p w14:paraId="063C7317" w14:textId="6AB48E74" w:rsidR="006C2B09" w:rsidRPr="003150F8" w:rsidRDefault="00403CBB" w:rsidP="006C2B09">
      <w:pPr>
        <w:spacing w:line="276" w:lineRule="auto"/>
        <w:jc w:val="center"/>
        <w:rPr>
          <w:rStyle w:val="text"/>
          <w:rFonts w:ascii="Trebuchet MS" w:hAnsi="Trebuchet MS" w:cs="Segoe UI"/>
          <w:color w:val="000000"/>
          <w:shd w:val="clear" w:color="auto" w:fill="FFFFFF"/>
        </w:rPr>
      </w:pPr>
      <w:r w:rsidRPr="00403CBB">
        <w:rPr>
          <w:rStyle w:val="text"/>
          <w:rFonts w:ascii="Trebuchet MS" w:hAnsi="Trebuchet MS" w:cs="Arial"/>
          <w:color w:val="000000" w:themeColor="text1"/>
          <w:shd w:val="clear" w:color="auto" w:fill="FFFFFF"/>
        </w:rPr>
        <w:t>‘</w:t>
      </w:r>
      <w:r w:rsidR="006C2B09" w:rsidRPr="00403CBB">
        <w:rPr>
          <w:rStyle w:val="text"/>
          <w:rFonts w:ascii="Trebuchet MS" w:hAnsi="Trebuchet MS" w:cs="Arial"/>
          <w:color w:val="C00000"/>
          <w:shd w:val="clear" w:color="auto" w:fill="FFFFFF"/>
        </w:rPr>
        <w:t>He had no beauty or majesty to attract us to him,</w:t>
      </w:r>
      <w:r w:rsidR="006C2B09" w:rsidRPr="00403CBB">
        <w:rPr>
          <w:rFonts w:ascii="Trebuchet MS" w:hAnsi="Trebuchet MS" w:cs="Arial"/>
          <w:color w:val="C00000"/>
        </w:rPr>
        <w:br/>
      </w:r>
      <w:r w:rsidR="006C2B09" w:rsidRPr="00403CBB">
        <w:rPr>
          <w:rStyle w:val="indent-1-breaks"/>
          <w:rFonts w:ascii="Trebuchet MS" w:hAnsi="Trebuchet MS" w:cs="Arial"/>
          <w:color w:val="C00000"/>
          <w:shd w:val="clear" w:color="auto" w:fill="FFFFFF"/>
        </w:rPr>
        <w:t>    </w:t>
      </w:r>
      <w:r w:rsidR="006C2B09" w:rsidRPr="00403CBB">
        <w:rPr>
          <w:rStyle w:val="text"/>
          <w:rFonts w:ascii="Trebuchet MS" w:hAnsi="Trebuchet MS" w:cs="Arial"/>
          <w:color w:val="C00000"/>
          <w:shd w:val="clear" w:color="auto" w:fill="FFFFFF"/>
        </w:rPr>
        <w:t>nothing in his appearance that we should desire him.</w:t>
      </w:r>
      <w:r w:rsidR="006C2B09" w:rsidRPr="00403CBB">
        <w:rPr>
          <w:rFonts w:ascii="Trebuchet MS" w:hAnsi="Trebuchet MS" w:cs="Arial"/>
          <w:color w:val="C00000"/>
        </w:rPr>
        <w:br/>
      </w:r>
      <w:r w:rsidR="006C2B09" w:rsidRPr="00403CBB">
        <w:rPr>
          <w:rStyle w:val="text"/>
          <w:rFonts w:ascii="Trebuchet MS" w:hAnsi="Trebuchet MS" w:cs="Arial"/>
          <w:color w:val="C00000"/>
          <w:shd w:val="clear" w:color="auto" w:fill="FFFFFF"/>
        </w:rPr>
        <w:t>He was despised and rejected by mankind,</w:t>
      </w:r>
      <w:r w:rsidR="006C2B09" w:rsidRPr="00403CBB">
        <w:rPr>
          <w:rFonts w:ascii="Trebuchet MS" w:hAnsi="Trebuchet MS" w:cs="Arial"/>
          <w:color w:val="C00000"/>
        </w:rPr>
        <w:br/>
      </w:r>
      <w:r w:rsidR="006C2B09" w:rsidRPr="00403CBB">
        <w:rPr>
          <w:rStyle w:val="indent-1-breaks"/>
          <w:rFonts w:ascii="Trebuchet MS" w:hAnsi="Trebuchet MS" w:cs="Arial"/>
          <w:color w:val="C00000"/>
          <w:shd w:val="clear" w:color="auto" w:fill="FFFFFF"/>
        </w:rPr>
        <w:t>    </w:t>
      </w:r>
      <w:r w:rsidR="006C2B09" w:rsidRPr="00403CBB">
        <w:rPr>
          <w:rStyle w:val="text"/>
          <w:rFonts w:ascii="Trebuchet MS" w:hAnsi="Trebuchet MS" w:cs="Arial"/>
          <w:color w:val="C00000"/>
          <w:shd w:val="clear" w:color="auto" w:fill="FFFFFF"/>
        </w:rPr>
        <w:t>a man of suffering, and familiar with pain.</w:t>
      </w:r>
      <w:r w:rsidR="006C2B09" w:rsidRPr="00403CBB">
        <w:rPr>
          <w:rFonts w:ascii="Trebuchet MS" w:hAnsi="Trebuchet MS" w:cs="Arial"/>
          <w:color w:val="C00000"/>
        </w:rPr>
        <w:br/>
      </w:r>
      <w:r w:rsidR="006C2B09" w:rsidRPr="00403CBB">
        <w:rPr>
          <w:rStyle w:val="text"/>
          <w:rFonts w:ascii="Trebuchet MS" w:hAnsi="Trebuchet MS" w:cs="Arial"/>
          <w:color w:val="C00000"/>
          <w:shd w:val="clear" w:color="auto" w:fill="FFFFFF"/>
        </w:rPr>
        <w:t>Like one from whom people hide their faces</w:t>
      </w:r>
      <w:r w:rsidR="006C2B09" w:rsidRPr="00403CBB">
        <w:rPr>
          <w:rFonts w:ascii="Trebuchet MS" w:hAnsi="Trebuchet MS" w:cs="Arial"/>
          <w:color w:val="C00000"/>
        </w:rPr>
        <w:br/>
      </w:r>
      <w:r w:rsidR="006C2B09" w:rsidRPr="00403CBB">
        <w:rPr>
          <w:rStyle w:val="indent-1-breaks"/>
          <w:rFonts w:ascii="Trebuchet MS" w:hAnsi="Trebuchet MS" w:cs="Arial"/>
          <w:color w:val="C00000"/>
          <w:shd w:val="clear" w:color="auto" w:fill="FFFFFF"/>
        </w:rPr>
        <w:t>    </w:t>
      </w:r>
      <w:r w:rsidR="006C2B09" w:rsidRPr="00403CBB">
        <w:rPr>
          <w:rStyle w:val="text"/>
          <w:rFonts w:ascii="Trebuchet MS" w:hAnsi="Trebuchet MS" w:cs="Arial"/>
          <w:color w:val="C00000"/>
          <w:shd w:val="clear" w:color="auto" w:fill="FFFFFF"/>
        </w:rPr>
        <w:t>he was despised, and we held him in low esteem</w:t>
      </w:r>
      <w:r w:rsidR="006C2B09" w:rsidRPr="003150F8">
        <w:rPr>
          <w:rStyle w:val="text"/>
          <w:rFonts w:ascii="Trebuchet MS" w:hAnsi="Trebuchet MS" w:cs="Segoe UI"/>
          <w:color w:val="000000"/>
          <w:shd w:val="clear" w:color="auto" w:fill="FFFFFF"/>
        </w:rPr>
        <w:t>.</w:t>
      </w:r>
      <w:r>
        <w:rPr>
          <w:rStyle w:val="text"/>
          <w:rFonts w:ascii="Trebuchet MS" w:hAnsi="Trebuchet MS" w:cs="Segoe UI"/>
          <w:color w:val="000000"/>
          <w:shd w:val="clear" w:color="auto" w:fill="FFFFFF"/>
        </w:rPr>
        <w:t>’</w:t>
      </w:r>
      <w:r w:rsidR="006C2B09" w:rsidRPr="003150F8">
        <w:rPr>
          <w:rStyle w:val="text"/>
          <w:rFonts w:ascii="Trebuchet MS" w:hAnsi="Trebuchet MS" w:cs="Segoe UI"/>
          <w:color w:val="000000"/>
          <w:shd w:val="clear" w:color="auto" w:fill="FFFFFF"/>
        </w:rPr>
        <w:t xml:space="preserve"> </w:t>
      </w:r>
    </w:p>
    <w:p w14:paraId="5817DA9F" w14:textId="77777777" w:rsidR="006C2B09" w:rsidRPr="003150F8" w:rsidRDefault="006C2B09" w:rsidP="006C2B09">
      <w:pPr>
        <w:jc w:val="center"/>
        <w:rPr>
          <w:rStyle w:val="text"/>
          <w:rFonts w:ascii="Trebuchet MS" w:hAnsi="Trebuchet MS" w:cs="Segoe UI"/>
          <w:color w:val="000000"/>
          <w:shd w:val="clear" w:color="auto" w:fill="FFFFFF"/>
        </w:rPr>
      </w:pPr>
      <w:r w:rsidRPr="003150F8">
        <w:rPr>
          <w:rStyle w:val="text"/>
          <w:rFonts w:ascii="Trebuchet MS" w:hAnsi="Trebuchet MS" w:cs="Segoe UI"/>
          <w:color w:val="000000"/>
          <w:shd w:val="clear" w:color="auto" w:fill="FFFFFF"/>
        </w:rPr>
        <w:t>Isaiah 53:2-4</w:t>
      </w:r>
    </w:p>
    <w:p w14:paraId="262AF87B" w14:textId="77777777" w:rsidR="006C2B09" w:rsidRPr="003150F8" w:rsidRDefault="006C2B09" w:rsidP="006C2B09">
      <w:pPr>
        <w:pStyle w:val="ListParagraph"/>
        <w:numPr>
          <w:ilvl w:val="0"/>
          <w:numId w:val="11"/>
        </w:numPr>
        <w:rPr>
          <w:rFonts w:ascii="Trebuchet MS" w:hAnsi="Trebuchet MS" w:cs="Arial"/>
          <w:lang w:val="en-US"/>
        </w:rPr>
      </w:pPr>
      <w:r w:rsidRPr="003150F8">
        <w:rPr>
          <w:rFonts w:ascii="Trebuchet MS" w:hAnsi="Trebuchet MS" w:cs="Arial"/>
          <w:lang w:val="en-US"/>
        </w:rPr>
        <w:lastRenderedPageBreak/>
        <w:t>To love like Jesus may come in unexpected ways</w:t>
      </w:r>
      <w:r>
        <w:rPr>
          <w:rFonts w:ascii="Trebuchet MS" w:hAnsi="Trebuchet MS" w:cs="Arial"/>
          <w:lang w:val="en-US"/>
        </w:rPr>
        <w:t xml:space="preserve"> –</w:t>
      </w:r>
      <w:r w:rsidRPr="003150F8">
        <w:rPr>
          <w:rFonts w:ascii="Trebuchet MS" w:hAnsi="Trebuchet MS" w:cs="Arial"/>
          <w:lang w:val="en-US"/>
        </w:rPr>
        <w:t xml:space="preserve"> </w:t>
      </w:r>
      <w:r>
        <w:rPr>
          <w:rFonts w:ascii="Trebuchet MS" w:hAnsi="Trebuchet MS" w:cs="Arial"/>
          <w:lang w:val="en-US"/>
        </w:rPr>
        <w:t>w</w:t>
      </w:r>
      <w:r w:rsidRPr="003150F8">
        <w:rPr>
          <w:rFonts w:ascii="Trebuchet MS" w:hAnsi="Trebuchet MS" w:cs="Arial"/>
          <w:lang w:val="en-US"/>
        </w:rPr>
        <w:t>ays that confront social norms, disrupt expectations and evoke risk. To love like Jesus takes courage.</w:t>
      </w:r>
    </w:p>
    <w:p w14:paraId="598B3DAE" w14:textId="77777777" w:rsidR="006C2B09" w:rsidRPr="003150F8" w:rsidRDefault="006C2B09" w:rsidP="006C2B09">
      <w:pPr>
        <w:pStyle w:val="ListParagraph"/>
        <w:rPr>
          <w:rFonts w:ascii="Trebuchet MS" w:hAnsi="Trebuchet MS" w:cs="Arial"/>
          <w:lang w:val="en-US"/>
        </w:rPr>
      </w:pPr>
    </w:p>
    <w:p w14:paraId="4DCA227D" w14:textId="77777777" w:rsidR="006C2B09" w:rsidRPr="003150F8" w:rsidRDefault="006C2B09" w:rsidP="006C2B09">
      <w:pPr>
        <w:jc w:val="both"/>
        <w:rPr>
          <w:rFonts w:ascii="Trebuchet MS" w:hAnsi="Trebuchet MS" w:cs="Arial"/>
          <w:lang w:val="en-US"/>
        </w:rPr>
      </w:pPr>
      <w:r w:rsidRPr="003150F8">
        <w:rPr>
          <w:rFonts w:ascii="Trebuchet MS" w:hAnsi="Trebuchet MS" w:cs="Arial"/>
          <w:lang w:val="en-US"/>
        </w:rPr>
        <w:t>Who is culpable?</w:t>
      </w:r>
    </w:p>
    <w:p w14:paraId="5E99ECED" w14:textId="77777777" w:rsidR="006C2B09" w:rsidRPr="003150F8" w:rsidRDefault="006C2B09" w:rsidP="006C2B09">
      <w:pPr>
        <w:pStyle w:val="ListParagraph"/>
        <w:numPr>
          <w:ilvl w:val="0"/>
          <w:numId w:val="8"/>
        </w:numPr>
        <w:jc w:val="both"/>
        <w:rPr>
          <w:rFonts w:ascii="Trebuchet MS" w:hAnsi="Trebuchet MS" w:cs="Arial"/>
          <w:lang w:val="en-US"/>
        </w:rPr>
      </w:pPr>
      <w:r w:rsidRPr="003150F8">
        <w:rPr>
          <w:rFonts w:ascii="Trebuchet MS" w:hAnsi="Trebuchet MS" w:cs="Arial"/>
          <w:lang w:val="en-US"/>
        </w:rPr>
        <w:t>Pilate becomes the instrument of the Pharisees’ determination to eliminate Jesus, the crowd is engaged, Judas makes it possible</w:t>
      </w:r>
      <w:r>
        <w:rPr>
          <w:rFonts w:ascii="Trebuchet MS" w:hAnsi="Trebuchet MS" w:cs="Arial"/>
          <w:lang w:val="en-US"/>
        </w:rPr>
        <w:t>,</w:t>
      </w:r>
      <w:r w:rsidRPr="003150F8">
        <w:rPr>
          <w:rFonts w:ascii="Trebuchet MS" w:hAnsi="Trebuchet MS" w:cs="Arial"/>
          <w:lang w:val="en-US"/>
        </w:rPr>
        <w:t xml:space="preserve"> and the hesitant soldiers arrest him. The charge against Jesus will echo the crowd on Palm Sunday as the Messianic title of </w:t>
      </w:r>
      <w:r w:rsidRPr="003150F8">
        <w:rPr>
          <w:rFonts w:ascii="Trebuchet MS" w:hAnsi="Trebuchet MS" w:cs="Arial"/>
          <w:i/>
          <w:iCs/>
          <w:lang w:val="en-US"/>
        </w:rPr>
        <w:t xml:space="preserve">King of the Jews </w:t>
      </w:r>
      <w:r w:rsidRPr="003150F8">
        <w:rPr>
          <w:rFonts w:ascii="Trebuchet MS" w:hAnsi="Trebuchet MS" w:cs="Arial"/>
          <w:lang w:val="en-US"/>
        </w:rPr>
        <w:t>is given a harder and immediate connotation.</w:t>
      </w:r>
    </w:p>
    <w:p w14:paraId="52231FEE" w14:textId="77777777" w:rsidR="006C2B09" w:rsidRPr="003150F8" w:rsidRDefault="006C2B09" w:rsidP="006C2B09">
      <w:pPr>
        <w:pStyle w:val="ListParagraph"/>
        <w:numPr>
          <w:ilvl w:val="0"/>
          <w:numId w:val="8"/>
        </w:numPr>
        <w:jc w:val="both"/>
        <w:rPr>
          <w:rFonts w:ascii="Trebuchet MS" w:hAnsi="Trebuchet MS" w:cs="Arial"/>
          <w:lang w:val="en-US"/>
        </w:rPr>
      </w:pPr>
      <w:r w:rsidRPr="003150F8">
        <w:rPr>
          <w:rFonts w:ascii="Trebuchet MS" w:hAnsi="Trebuchet MS" w:cs="Arial"/>
          <w:lang w:val="en-US"/>
        </w:rPr>
        <w:t xml:space="preserve">Was Caiaphas wrong in his judgement? </w:t>
      </w:r>
      <w:r>
        <w:rPr>
          <w:rFonts w:ascii="Trebuchet MS" w:hAnsi="Trebuchet MS" w:cs="Arial"/>
          <w:lang w:val="en-US"/>
        </w:rPr>
        <w:t>Jewish</w:t>
      </w:r>
      <w:r w:rsidRPr="003150F8">
        <w:rPr>
          <w:rFonts w:ascii="Trebuchet MS" w:hAnsi="Trebuchet MS" w:cs="Arial"/>
          <w:lang w:val="en-US"/>
        </w:rPr>
        <w:t xml:space="preserve"> freedoms depended on the favour of Rome. Caiaphas was astute in realising that the crowd could become the ‘mob’.</w:t>
      </w:r>
    </w:p>
    <w:p w14:paraId="288CD384" w14:textId="77777777" w:rsidR="006C2B09" w:rsidRPr="003150F8" w:rsidRDefault="006C2B09" w:rsidP="006C2B09">
      <w:pPr>
        <w:pStyle w:val="ListParagraph"/>
        <w:numPr>
          <w:ilvl w:val="0"/>
          <w:numId w:val="8"/>
        </w:numPr>
        <w:jc w:val="both"/>
        <w:rPr>
          <w:rFonts w:ascii="Trebuchet MS" w:hAnsi="Trebuchet MS"/>
          <w:color w:val="001320"/>
          <w:shd w:val="clear" w:color="auto" w:fill="FFFFFF"/>
        </w:rPr>
      </w:pPr>
      <w:r w:rsidRPr="003150F8">
        <w:rPr>
          <w:rFonts w:ascii="Trebuchet MS" w:hAnsi="Trebuchet MS" w:cs="Arial"/>
          <w:lang w:val="en-US"/>
        </w:rPr>
        <w:t xml:space="preserve">What did Judas want to achieve? Were his feelings hurt by the rebuke of Jesus (John 12:7)? Did he feel excluded from the group? </w:t>
      </w:r>
    </w:p>
    <w:p w14:paraId="3D9B3191" w14:textId="77777777" w:rsidR="006C2B09" w:rsidRPr="003150F8" w:rsidRDefault="006C2B09" w:rsidP="006C2B09">
      <w:pPr>
        <w:pStyle w:val="ListParagraph"/>
        <w:numPr>
          <w:ilvl w:val="0"/>
          <w:numId w:val="8"/>
        </w:numPr>
        <w:jc w:val="both"/>
        <w:rPr>
          <w:rFonts w:ascii="Trebuchet MS" w:hAnsi="Trebuchet MS"/>
          <w:color w:val="001320"/>
          <w:shd w:val="clear" w:color="auto" w:fill="FFFFFF"/>
        </w:rPr>
      </w:pPr>
      <w:r w:rsidRPr="003150F8">
        <w:rPr>
          <w:rFonts w:ascii="Trebuchet MS" w:hAnsi="Trebuchet MS"/>
          <w:color w:val="001320"/>
          <w:shd w:val="clear" w:color="auto" w:fill="FFFFFF"/>
        </w:rPr>
        <w:t>Did those of the crowd informing the Pharisees understand the implications of what they were doing?</w:t>
      </w:r>
    </w:p>
    <w:p w14:paraId="05C94D83" w14:textId="77777777" w:rsidR="006C2B09" w:rsidRPr="003150F8" w:rsidRDefault="006C2B09" w:rsidP="006C2B09">
      <w:pPr>
        <w:jc w:val="both"/>
        <w:rPr>
          <w:rFonts w:ascii="Trebuchet MS" w:hAnsi="Trebuchet MS" w:cs="Arial"/>
          <w:color w:val="000000" w:themeColor="text1"/>
          <w:lang w:val="en-US"/>
        </w:rPr>
      </w:pPr>
      <w:r w:rsidRPr="003150F8">
        <w:rPr>
          <w:rFonts w:ascii="Trebuchet MS" w:hAnsi="Trebuchet MS" w:cs="Arial"/>
          <w:lang w:val="en-US"/>
        </w:rPr>
        <w:t>Jesus said to Pilate: ‘</w:t>
      </w:r>
      <w:r w:rsidRPr="00B7382F">
        <w:rPr>
          <w:rFonts w:ascii="Trebuchet MS" w:hAnsi="Trebuchet MS" w:cs="Arial"/>
          <w:color w:val="C00000"/>
          <w:lang w:val="en-US"/>
        </w:rPr>
        <w:t>The one who handed me over to you is guilty</w:t>
      </w:r>
      <w:r w:rsidRPr="003150F8">
        <w:rPr>
          <w:rFonts w:ascii="Trebuchet MS" w:hAnsi="Trebuchet MS" w:cs="Arial"/>
          <w:lang w:val="en-US"/>
        </w:rPr>
        <w:t xml:space="preserve">’ (John 19:11). </w:t>
      </w:r>
      <w:r w:rsidRPr="003150F8">
        <w:rPr>
          <w:rFonts w:ascii="Trebuchet MS" w:hAnsi="Trebuchet MS"/>
          <w:color w:val="001320"/>
          <w:shd w:val="clear" w:color="auto" w:fill="FFFFFF"/>
        </w:rPr>
        <w:t xml:space="preserve">But we </w:t>
      </w:r>
      <w:r w:rsidRPr="003150F8">
        <w:rPr>
          <w:rFonts w:ascii="Trebuchet MS" w:hAnsi="Trebuchet MS" w:cs="Arial"/>
          <w:lang w:val="en-US"/>
        </w:rPr>
        <w:t xml:space="preserve">all become identified in the emotion, judgements, influences and opinions represented </w:t>
      </w:r>
      <w:r w:rsidRPr="003150F8">
        <w:rPr>
          <w:rFonts w:ascii="Trebuchet MS" w:hAnsi="Trebuchet MS" w:cs="Arial"/>
          <w:color w:val="000000" w:themeColor="text1"/>
          <w:lang w:val="en-US"/>
        </w:rPr>
        <w:t>by all those who brought Jesus to his death.</w:t>
      </w:r>
    </w:p>
    <w:p w14:paraId="16AF5928" w14:textId="77777777" w:rsidR="006C2B09" w:rsidRPr="003150F8" w:rsidRDefault="006C2B09" w:rsidP="006C2B09">
      <w:pPr>
        <w:spacing w:after="0"/>
        <w:jc w:val="both"/>
        <w:rPr>
          <w:rFonts w:ascii="Trebuchet MS" w:hAnsi="Trebuchet MS" w:cs="Arial"/>
          <w:color w:val="000000" w:themeColor="text1"/>
          <w:lang w:val="en-US"/>
        </w:rPr>
      </w:pPr>
      <w:r w:rsidRPr="003150F8">
        <w:rPr>
          <w:rFonts w:ascii="Trebuchet MS" w:hAnsi="Trebuchet MS" w:cs="Arial"/>
          <w:color w:val="000000" w:themeColor="text1"/>
          <w:lang w:val="en-US"/>
        </w:rPr>
        <w:t xml:space="preserve">Isaac Watts asks, ‘Was it for sins that I have done </w:t>
      </w:r>
      <w:r>
        <w:rPr>
          <w:rFonts w:ascii="Trebuchet MS" w:hAnsi="Trebuchet MS" w:cs="Arial"/>
          <w:color w:val="000000" w:themeColor="text1"/>
          <w:lang w:val="en-US"/>
        </w:rPr>
        <w:t>h</w:t>
      </w:r>
      <w:r w:rsidRPr="003150F8">
        <w:rPr>
          <w:rFonts w:ascii="Trebuchet MS" w:hAnsi="Trebuchet MS" w:cs="Arial"/>
          <w:color w:val="000000" w:themeColor="text1"/>
          <w:lang w:val="en-US"/>
        </w:rPr>
        <w:t>e suffer</w:t>
      </w:r>
      <w:r>
        <w:rPr>
          <w:rFonts w:ascii="Trebuchet MS" w:hAnsi="Trebuchet MS" w:cs="Arial"/>
          <w:color w:val="000000" w:themeColor="text1"/>
          <w:lang w:val="en-US"/>
        </w:rPr>
        <w:t>ed</w:t>
      </w:r>
      <w:r w:rsidRPr="003150F8">
        <w:rPr>
          <w:rFonts w:ascii="Trebuchet MS" w:hAnsi="Trebuchet MS" w:cs="Arial"/>
          <w:color w:val="000000" w:themeColor="text1"/>
          <w:lang w:val="en-US"/>
        </w:rPr>
        <w:t xml:space="preserve"> on the tree?’ (</w:t>
      </w:r>
      <w:r w:rsidRPr="00A1781A">
        <w:rPr>
          <w:rFonts w:ascii="Trebuchet MS" w:hAnsi="Trebuchet MS" w:cs="Arial"/>
          <w:i/>
          <w:iCs/>
          <w:color w:val="000000" w:themeColor="text1"/>
          <w:lang w:val="en-US"/>
        </w:rPr>
        <w:t>SASB</w:t>
      </w:r>
      <w:r w:rsidRPr="003150F8">
        <w:rPr>
          <w:rFonts w:ascii="Trebuchet MS" w:hAnsi="Trebuchet MS" w:cs="Arial"/>
          <w:color w:val="000000" w:themeColor="text1"/>
          <w:lang w:val="en-US"/>
        </w:rPr>
        <w:t xml:space="preserve"> 159</w:t>
      </w:r>
      <w:r>
        <w:rPr>
          <w:rFonts w:ascii="Trebuchet MS" w:hAnsi="Trebuchet MS" w:cs="Arial"/>
          <w:color w:val="000000" w:themeColor="text1"/>
          <w:lang w:val="en-US"/>
        </w:rPr>
        <w:t xml:space="preserve"> v</w:t>
      </w:r>
      <w:r w:rsidRPr="003150F8">
        <w:rPr>
          <w:rFonts w:ascii="Trebuchet MS" w:hAnsi="Trebuchet MS" w:cs="Arial"/>
          <w:color w:val="000000" w:themeColor="text1"/>
          <w:lang w:val="en-US"/>
        </w:rPr>
        <w:t>2). As John Donne (1571-1631)</w:t>
      </w:r>
      <w:r>
        <w:rPr>
          <w:rFonts w:ascii="Trebuchet MS" w:hAnsi="Trebuchet MS" w:cs="Arial"/>
          <w:color w:val="000000" w:themeColor="text1"/>
          <w:lang w:val="en-US"/>
        </w:rPr>
        <w:t xml:space="preserve"> in his </w:t>
      </w:r>
      <w:r>
        <w:rPr>
          <w:rFonts w:ascii="Trebuchet MS" w:hAnsi="Trebuchet MS" w:cs="Arial"/>
          <w:i/>
          <w:iCs/>
          <w:color w:val="000000" w:themeColor="text1"/>
          <w:lang w:val="en-US"/>
        </w:rPr>
        <w:t>Devotions</w:t>
      </w:r>
      <w:r w:rsidRPr="003150F8">
        <w:rPr>
          <w:rFonts w:ascii="Trebuchet MS" w:hAnsi="Trebuchet MS" w:cs="Arial"/>
          <w:color w:val="000000" w:themeColor="text1"/>
          <w:lang w:val="en-US"/>
        </w:rPr>
        <w:t xml:space="preserve"> reminds us, ‘No man is an island</w:t>
      </w:r>
      <w:r>
        <w:rPr>
          <w:rFonts w:ascii="Trebuchet MS" w:hAnsi="Trebuchet MS" w:cs="Arial"/>
          <w:color w:val="000000" w:themeColor="text1"/>
          <w:lang w:val="en-US"/>
        </w:rPr>
        <w:t> </w:t>
      </w:r>
      <w:r w:rsidRPr="003150F8">
        <w:rPr>
          <w:rFonts w:ascii="Trebuchet MS" w:hAnsi="Trebuchet MS" w:cs="Arial"/>
          <w:color w:val="000000" w:themeColor="text1"/>
          <w:lang w:val="en-US"/>
        </w:rPr>
        <w:t xml:space="preserve">… </w:t>
      </w:r>
      <w:r>
        <w:rPr>
          <w:rFonts w:ascii="Trebuchet MS" w:hAnsi="Trebuchet MS" w:cs="Arial"/>
          <w:color w:val="000000" w:themeColor="text1"/>
          <w:lang w:val="en-US"/>
        </w:rPr>
        <w:t xml:space="preserve">because </w:t>
      </w:r>
      <w:r w:rsidRPr="003150F8">
        <w:rPr>
          <w:rFonts w:ascii="Trebuchet MS" w:hAnsi="Trebuchet MS" w:cs="Arial"/>
          <w:color w:val="000000" w:themeColor="text1"/>
          <w:lang w:val="en-US"/>
        </w:rPr>
        <w:t>I am involved in mankind.’</w:t>
      </w:r>
    </w:p>
    <w:p w14:paraId="5FFC20B5" w14:textId="77777777" w:rsidR="006C2B09" w:rsidRPr="003150F8" w:rsidRDefault="006C2B09" w:rsidP="006C2B09">
      <w:pPr>
        <w:spacing w:line="240" w:lineRule="auto"/>
        <w:jc w:val="both"/>
        <w:rPr>
          <w:rFonts w:ascii="Trebuchet MS" w:hAnsi="Trebuchet MS" w:cs="Arial"/>
          <w:lang w:val="en-US"/>
        </w:rPr>
      </w:pPr>
    </w:p>
    <w:p w14:paraId="48B867F1" w14:textId="529EF4DF" w:rsidR="006C2B09" w:rsidRPr="00B41CD2" w:rsidRDefault="006C2B09" w:rsidP="006C2B09">
      <w:pPr>
        <w:spacing w:line="240" w:lineRule="auto"/>
        <w:jc w:val="both"/>
        <w:rPr>
          <w:rFonts w:ascii="Trebuchet MS" w:hAnsi="Trebuchet MS" w:cs="Arial"/>
          <w:b/>
          <w:bCs/>
          <w:lang w:val="en-US"/>
        </w:rPr>
      </w:pPr>
      <w:r w:rsidRPr="003150F8">
        <w:rPr>
          <w:rFonts w:ascii="Trebuchet MS" w:hAnsi="Trebuchet MS" w:cs="Arial"/>
          <w:b/>
          <w:bCs/>
          <w:lang w:val="en-US"/>
        </w:rPr>
        <w:t>The suggestion is</w:t>
      </w:r>
      <w:r>
        <w:rPr>
          <w:rFonts w:ascii="Trebuchet MS" w:hAnsi="Trebuchet MS" w:cs="Arial"/>
          <w:b/>
          <w:bCs/>
          <w:lang w:val="en-US"/>
        </w:rPr>
        <w:t xml:space="preserve"> that</w:t>
      </w:r>
      <w:r w:rsidRPr="003150F8">
        <w:rPr>
          <w:rFonts w:ascii="Trebuchet MS" w:hAnsi="Trebuchet MS" w:cs="Arial"/>
          <w:b/>
          <w:bCs/>
          <w:lang w:val="en-US"/>
        </w:rPr>
        <w:t xml:space="preserve"> we are </w:t>
      </w:r>
      <w:r w:rsidRPr="003150F8">
        <w:rPr>
          <w:rFonts w:ascii="Trebuchet MS" w:hAnsi="Trebuchet MS" w:cs="Arial"/>
          <w:b/>
          <w:bCs/>
          <w:i/>
          <w:iCs/>
          <w:lang w:val="en-US"/>
        </w:rPr>
        <w:t>all</w:t>
      </w:r>
      <w:r w:rsidRPr="003150F8">
        <w:rPr>
          <w:rFonts w:ascii="Trebuchet MS" w:hAnsi="Trebuchet MS" w:cs="Arial"/>
          <w:b/>
          <w:bCs/>
          <w:lang w:val="en-US"/>
        </w:rPr>
        <w:t xml:space="preserve"> culpable and can see parts of our own choices and attitudes reflected in those above. To act with courageous love requires checking the areas of our heart and mind that prevent us from loving like Jesus, acting as a barrier.</w:t>
      </w:r>
    </w:p>
    <w:p w14:paraId="0C4A71F6" w14:textId="77777777" w:rsidR="00403CBB" w:rsidRPr="003150F8" w:rsidRDefault="00403CBB" w:rsidP="006C2B09">
      <w:pPr>
        <w:spacing w:line="240" w:lineRule="auto"/>
        <w:jc w:val="both"/>
        <w:rPr>
          <w:rFonts w:ascii="Trebuchet MS" w:hAnsi="Trebuchet MS" w:cs="Arial"/>
          <w:lang w:val="en-US"/>
        </w:rPr>
      </w:pPr>
    </w:p>
    <w:p w14:paraId="65786430" w14:textId="77777777" w:rsidR="006C2B09" w:rsidRPr="00D318F2" w:rsidRDefault="006C2B09" w:rsidP="00A7476A">
      <w:pPr>
        <w:pStyle w:val="Heading2"/>
        <w:rPr>
          <w:rFonts w:ascii="Trebuchet MS" w:hAnsi="Trebuchet MS"/>
          <w:b/>
          <w:bCs/>
          <w:color w:val="auto"/>
          <w:sz w:val="24"/>
          <w:szCs w:val="24"/>
          <w:lang w:val="en-US"/>
        </w:rPr>
      </w:pPr>
      <w:r w:rsidRPr="00D318F2">
        <w:rPr>
          <w:rFonts w:ascii="Trebuchet MS" w:hAnsi="Trebuchet MS"/>
          <w:b/>
          <w:bCs/>
          <w:color w:val="auto"/>
          <w:sz w:val="24"/>
          <w:szCs w:val="24"/>
          <w:lang w:val="en-US"/>
        </w:rPr>
        <w:t>Application:</w:t>
      </w:r>
    </w:p>
    <w:p w14:paraId="56A864E5" w14:textId="77777777" w:rsidR="006C2B09" w:rsidRPr="003150F8" w:rsidRDefault="006C2B09" w:rsidP="006C2B09">
      <w:pPr>
        <w:jc w:val="both"/>
        <w:rPr>
          <w:rFonts w:ascii="Trebuchet MS" w:hAnsi="Trebuchet MS" w:cs="Arial"/>
          <w:lang w:val="en-US"/>
        </w:rPr>
      </w:pPr>
      <w:r w:rsidRPr="003150F8">
        <w:rPr>
          <w:rFonts w:ascii="Trebuchet MS" w:hAnsi="Trebuchet MS" w:cs="Arial"/>
          <w:i/>
          <w:iCs/>
          <w:lang w:val="en-US"/>
        </w:rPr>
        <w:t xml:space="preserve">Courageous </w:t>
      </w:r>
      <w:r>
        <w:rPr>
          <w:rFonts w:ascii="Trebuchet MS" w:hAnsi="Trebuchet MS" w:cs="Arial"/>
          <w:i/>
          <w:iCs/>
          <w:lang w:val="en-US"/>
        </w:rPr>
        <w:t>L</w:t>
      </w:r>
      <w:r w:rsidRPr="003150F8">
        <w:rPr>
          <w:rFonts w:ascii="Trebuchet MS" w:hAnsi="Trebuchet MS" w:cs="Arial"/>
          <w:i/>
          <w:iCs/>
          <w:lang w:val="en-US"/>
        </w:rPr>
        <w:t>ove</w:t>
      </w:r>
      <w:r w:rsidRPr="003150F8">
        <w:rPr>
          <w:rFonts w:ascii="Trebuchet MS" w:hAnsi="Trebuchet MS" w:cs="Arial"/>
          <w:lang w:val="en-US"/>
        </w:rPr>
        <w:t xml:space="preserve"> is evident as Jesus battles with all the conflicting influences that lead to his Passion and the fulfilment of God’s purpose in the redemption of humankind.</w:t>
      </w:r>
    </w:p>
    <w:p w14:paraId="15338EC5" w14:textId="77777777" w:rsidR="006C2B09" w:rsidRPr="003150F8" w:rsidRDefault="006C2B09" w:rsidP="006C2B09">
      <w:pPr>
        <w:jc w:val="both"/>
        <w:rPr>
          <w:rFonts w:ascii="Trebuchet MS" w:hAnsi="Trebuchet MS" w:cs="Arial"/>
          <w:lang w:val="en-US"/>
        </w:rPr>
      </w:pPr>
      <w:r w:rsidRPr="003150F8">
        <w:rPr>
          <w:rFonts w:ascii="Trebuchet MS" w:hAnsi="Trebuchet MS" w:cs="Arial"/>
          <w:lang w:val="en-US"/>
        </w:rPr>
        <w:t xml:space="preserve">As in the notes, the three influences of the Passion: </w:t>
      </w:r>
    </w:p>
    <w:p w14:paraId="75F8CC6B" w14:textId="77777777" w:rsidR="006C2B09" w:rsidRPr="003150F8" w:rsidRDefault="006C2B09" w:rsidP="006C2B09">
      <w:pPr>
        <w:pStyle w:val="ListParagraph"/>
        <w:numPr>
          <w:ilvl w:val="0"/>
          <w:numId w:val="1"/>
        </w:numPr>
        <w:jc w:val="both"/>
        <w:rPr>
          <w:rFonts w:ascii="Trebuchet MS" w:hAnsi="Trebuchet MS" w:cs="Arial"/>
          <w:lang w:val="en-US"/>
        </w:rPr>
      </w:pPr>
      <w:r w:rsidRPr="003150F8">
        <w:rPr>
          <w:rFonts w:ascii="Trebuchet MS" w:hAnsi="Trebuchet MS" w:cs="Arial"/>
          <w:lang w:val="en-US"/>
        </w:rPr>
        <w:t>People</w:t>
      </w:r>
    </w:p>
    <w:p w14:paraId="64C70F31" w14:textId="77777777" w:rsidR="006C2B09" w:rsidRPr="003150F8" w:rsidRDefault="006C2B09" w:rsidP="006C2B09">
      <w:pPr>
        <w:pStyle w:val="ListParagraph"/>
        <w:numPr>
          <w:ilvl w:val="0"/>
          <w:numId w:val="1"/>
        </w:numPr>
        <w:jc w:val="both"/>
        <w:rPr>
          <w:rFonts w:ascii="Trebuchet MS" w:hAnsi="Trebuchet MS" w:cs="Arial"/>
          <w:lang w:val="en-US"/>
        </w:rPr>
      </w:pPr>
      <w:r w:rsidRPr="003150F8">
        <w:rPr>
          <w:rFonts w:ascii="Trebuchet MS" w:hAnsi="Trebuchet MS" w:cs="Arial"/>
          <w:lang w:val="en-US"/>
        </w:rPr>
        <w:t>Pharisees</w:t>
      </w:r>
    </w:p>
    <w:p w14:paraId="439EC16A" w14:textId="77777777" w:rsidR="006C2B09" w:rsidRPr="003150F8" w:rsidRDefault="006C2B09" w:rsidP="006C2B09">
      <w:pPr>
        <w:pStyle w:val="ListParagraph"/>
        <w:numPr>
          <w:ilvl w:val="0"/>
          <w:numId w:val="1"/>
        </w:numPr>
        <w:jc w:val="both"/>
        <w:rPr>
          <w:rFonts w:ascii="Trebuchet MS" w:hAnsi="Trebuchet MS" w:cs="Arial"/>
          <w:lang w:val="en-US"/>
        </w:rPr>
      </w:pPr>
      <w:r w:rsidRPr="003150F8">
        <w:rPr>
          <w:rFonts w:ascii="Trebuchet MS" w:hAnsi="Trebuchet MS" w:cs="Arial"/>
          <w:lang w:val="en-US"/>
        </w:rPr>
        <w:t>Protagonists - Judas Iscariot and Pontius Pilate</w:t>
      </w:r>
    </w:p>
    <w:p w14:paraId="3C6EC797" w14:textId="77777777" w:rsidR="006C2B09" w:rsidRPr="003150F8" w:rsidRDefault="006C2B09" w:rsidP="006C2B09">
      <w:pPr>
        <w:jc w:val="both"/>
        <w:rPr>
          <w:rFonts w:ascii="Trebuchet MS" w:hAnsi="Trebuchet MS" w:cs="Arial"/>
          <w:lang w:val="en-US"/>
        </w:rPr>
      </w:pPr>
      <w:r w:rsidRPr="003150F8">
        <w:rPr>
          <w:rFonts w:ascii="Trebuchet MS" w:hAnsi="Trebuchet MS" w:cs="Arial"/>
          <w:lang w:val="en-US"/>
        </w:rPr>
        <w:t xml:space="preserve">can be cited and their behaviours reflected in our own behaviours. </w:t>
      </w:r>
    </w:p>
    <w:p w14:paraId="00EBBBA9" w14:textId="77777777" w:rsidR="006C2B09" w:rsidRPr="003150F8" w:rsidRDefault="006C2B09" w:rsidP="006C2B09">
      <w:pPr>
        <w:jc w:val="both"/>
        <w:rPr>
          <w:rFonts w:ascii="Trebuchet MS" w:hAnsi="Trebuchet MS" w:cs="Arial"/>
          <w:lang w:val="en-US"/>
        </w:rPr>
      </w:pPr>
      <w:r w:rsidRPr="003150F8">
        <w:rPr>
          <w:rFonts w:ascii="Trebuchet MS" w:hAnsi="Trebuchet MS" w:cs="Arial"/>
          <w:lang w:val="en-US"/>
        </w:rPr>
        <w:t xml:space="preserve">Consider the impact on Jesus – </w:t>
      </w:r>
    </w:p>
    <w:p w14:paraId="6E8AE0AA" w14:textId="77777777" w:rsidR="006C2B09" w:rsidRPr="003150F8" w:rsidRDefault="006C2B09" w:rsidP="006C2B09">
      <w:pPr>
        <w:pStyle w:val="ListParagraph"/>
        <w:numPr>
          <w:ilvl w:val="0"/>
          <w:numId w:val="2"/>
        </w:numPr>
        <w:jc w:val="both"/>
        <w:rPr>
          <w:rFonts w:ascii="Trebuchet MS" w:hAnsi="Trebuchet MS" w:cs="Arial"/>
          <w:lang w:val="en-US"/>
        </w:rPr>
      </w:pPr>
      <w:r w:rsidRPr="003150F8">
        <w:rPr>
          <w:rFonts w:ascii="Trebuchet MS" w:hAnsi="Trebuchet MS" w:cs="Arial"/>
          <w:lang w:val="en-US"/>
        </w:rPr>
        <w:lastRenderedPageBreak/>
        <w:t xml:space="preserve">the stresses of the crowd and their expectations </w:t>
      </w:r>
    </w:p>
    <w:p w14:paraId="60D9C248" w14:textId="77777777" w:rsidR="006C2B09" w:rsidRPr="003150F8" w:rsidRDefault="006C2B09" w:rsidP="006C2B09">
      <w:pPr>
        <w:pStyle w:val="ListParagraph"/>
        <w:numPr>
          <w:ilvl w:val="0"/>
          <w:numId w:val="2"/>
        </w:numPr>
        <w:jc w:val="both"/>
        <w:rPr>
          <w:rFonts w:ascii="Trebuchet MS" w:hAnsi="Trebuchet MS" w:cs="Arial"/>
          <w:lang w:val="en-US"/>
        </w:rPr>
      </w:pPr>
      <w:r w:rsidRPr="003150F8">
        <w:rPr>
          <w:rFonts w:ascii="Trebuchet MS" w:hAnsi="Trebuchet MS" w:cs="Arial"/>
          <w:lang w:val="en-US"/>
        </w:rPr>
        <w:t>the machinations of the Pharisees</w:t>
      </w:r>
    </w:p>
    <w:p w14:paraId="1CFF3886" w14:textId="77777777" w:rsidR="006C2B09" w:rsidRPr="003150F8" w:rsidRDefault="006C2B09" w:rsidP="006C2B09">
      <w:pPr>
        <w:pStyle w:val="ListParagraph"/>
        <w:numPr>
          <w:ilvl w:val="0"/>
          <w:numId w:val="2"/>
        </w:numPr>
        <w:jc w:val="both"/>
        <w:rPr>
          <w:rFonts w:ascii="Trebuchet MS" w:hAnsi="Trebuchet MS" w:cs="Arial"/>
          <w:lang w:val="en-US"/>
        </w:rPr>
      </w:pPr>
      <w:r w:rsidRPr="003150F8">
        <w:rPr>
          <w:rFonts w:ascii="Trebuchet MS" w:hAnsi="Trebuchet MS" w:cs="Arial"/>
          <w:lang w:val="en-US"/>
        </w:rPr>
        <w:t>the betrayal by Judas as one closest to Jesus. Peter also denied (betrayed) Jesus (John 18:15-18,25-27)</w:t>
      </w:r>
      <w:r>
        <w:rPr>
          <w:rFonts w:ascii="Trebuchet MS" w:hAnsi="Trebuchet MS" w:cs="Arial"/>
          <w:lang w:val="en-US"/>
        </w:rPr>
        <w:t>,</w:t>
      </w:r>
      <w:r w:rsidRPr="003150F8">
        <w:rPr>
          <w:rFonts w:ascii="Trebuchet MS" w:hAnsi="Trebuchet MS" w:cs="Arial"/>
          <w:lang w:val="en-US"/>
        </w:rPr>
        <w:t xml:space="preserve"> and all the disciples but </w:t>
      </w:r>
      <w:r>
        <w:rPr>
          <w:rFonts w:ascii="Trebuchet MS" w:hAnsi="Trebuchet MS" w:cs="Arial"/>
          <w:lang w:val="en-US"/>
        </w:rPr>
        <w:t>one</w:t>
      </w:r>
      <w:r w:rsidRPr="003150F8">
        <w:rPr>
          <w:rFonts w:ascii="Trebuchet MS" w:hAnsi="Trebuchet MS" w:cs="Arial"/>
          <w:lang w:val="en-US"/>
        </w:rPr>
        <w:t xml:space="preserve"> (</w:t>
      </w:r>
      <w:r>
        <w:rPr>
          <w:rFonts w:ascii="Trebuchet MS" w:hAnsi="Trebuchet MS" w:cs="Arial"/>
          <w:lang w:val="en-US"/>
        </w:rPr>
        <w:t xml:space="preserve">possibly John himself, </w:t>
      </w:r>
      <w:r w:rsidRPr="003150F8">
        <w:rPr>
          <w:rFonts w:ascii="Trebuchet MS" w:hAnsi="Trebuchet MS" w:cs="Arial"/>
          <w:lang w:val="en-US"/>
        </w:rPr>
        <w:t xml:space="preserve">author of the </w:t>
      </w:r>
      <w:r>
        <w:rPr>
          <w:rFonts w:ascii="Trebuchet MS" w:hAnsi="Trebuchet MS" w:cs="Arial"/>
          <w:lang w:val="en-US"/>
        </w:rPr>
        <w:t>G</w:t>
      </w:r>
      <w:r w:rsidRPr="003150F8">
        <w:rPr>
          <w:rFonts w:ascii="Trebuchet MS" w:hAnsi="Trebuchet MS" w:cs="Arial"/>
          <w:lang w:val="en-US"/>
        </w:rPr>
        <w:t>ospel</w:t>
      </w:r>
      <w:r>
        <w:rPr>
          <w:rFonts w:ascii="Trebuchet MS" w:hAnsi="Trebuchet MS" w:cs="Arial"/>
          <w:lang w:val="en-US"/>
        </w:rPr>
        <w:t xml:space="preserve"> – John18:15,16</w:t>
      </w:r>
      <w:r w:rsidRPr="003150F8">
        <w:rPr>
          <w:rFonts w:ascii="Trebuchet MS" w:hAnsi="Trebuchet MS" w:cs="Arial"/>
          <w:lang w:val="en-US"/>
        </w:rPr>
        <w:t xml:space="preserve">) scattered. Pilate </w:t>
      </w:r>
      <w:r>
        <w:rPr>
          <w:rFonts w:ascii="Trebuchet MS" w:hAnsi="Trebuchet MS" w:cs="Arial"/>
          <w:lang w:val="en-US"/>
        </w:rPr>
        <w:t xml:space="preserve">too </w:t>
      </w:r>
      <w:r w:rsidRPr="003150F8">
        <w:rPr>
          <w:rFonts w:ascii="Trebuchet MS" w:hAnsi="Trebuchet MS" w:cs="Arial"/>
          <w:lang w:val="en-US"/>
        </w:rPr>
        <w:t>betrayed Jesus. He believed Jesus to be innocent, but condemned him anyway.</w:t>
      </w:r>
    </w:p>
    <w:p w14:paraId="06282388" w14:textId="77777777" w:rsidR="006C2B09" w:rsidRPr="003150F8" w:rsidRDefault="006C2B09" w:rsidP="006C2B09">
      <w:pPr>
        <w:jc w:val="both"/>
        <w:rPr>
          <w:rFonts w:ascii="Trebuchet MS" w:hAnsi="Trebuchet MS" w:cs="Arial"/>
          <w:lang w:val="en-US"/>
        </w:rPr>
      </w:pPr>
      <w:r w:rsidRPr="003150F8">
        <w:rPr>
          <w:rFonts w:ascii="Trebuchet MS" w:hAnsi="Trebuchet MS" w:cs="Arial"/>
          <w:lang w:val="en-US"/>
        </w:rPr>
        <w:t>These can be explored and the resolute determination of Jesus identified. The cost should not be minimised. How would any of us have sustained our commitment against so many challenges? It takes courage, bravery.</w:t>
      </w:r>
    </w:p>
    <w:p w14:paraId="4CE7CA62" w14:textId="77777777" w:rsidR="006C2B09" w:rsidRPr="003150F8" w:rsidRDefault="006C2B09" w:rsidP="006C2B09">
      <w:pPr>
        <w:jc w:val="both"/>
        <w:rPr>
          <w:rFonts w:ascii="Trebuchet MS" w:hAnsi="Trebuchet MS" w:cs="Arial"/>
          <w:lang w:val="en-US"/>
        </w:rPr>
      </w:pPr>
      <w:r w:rsidRPr="003150F8">
        <w:rPr>
          <w:rFonts w:ascii="Trebuchet MS" w:hAnsi="Trebuchet MS" w:cs="Arial"/>
          <w:lang w:val="en-US"/>
        </w:rPr>
        <w:t xml:space="preserve">Following the theme of </w:t>
      </w:r>
      <w:r w:rsidRPr="003150F8">
        <w:rPr>
          <w:rFonts w:ascii="Trebuchet MS" w:hAnsi="Trebuchet MS" w:cs="Arial"/>
          <w:i/>
          <w:iCs/>
          <w:lang w:val="en-US"/>
        </w:rPr>
        <w:t>Courageous Love,</w:t>
      </w:r>
      <w:r w:rsidRPr="003150F8">
        <w:rPr>
          <w:rFonts w:ascii="Trebuchet MS" w:hAnsi="Trebuchet MS" w:cs="Arial"/>
          <w:lang w:val="en-US"/>
        </w:rPr>
        <w:t xml:space="preserve"> the example of Jesus to be brave in our decision-making is offered to us</w:t>
      </w:r>
      <w:r>
        <w:rPr>
          <w:rFonts w:ascii="Trebuchet MS" w:hAnsi="Trebuchet MS" w:cs="Arial"/>
          <w:lang w:val="en-US"/>
        </w:rPr>
        <w:t>:</w:t>
      </w:r>
    </w:p>
    <w:p w14:paraId="734BF15B" w14:textId="77777777" w:rsidR="006C2B09" w:rsidRPr="003150F8" w:rsidRDefault="006C2B09" w:rsidP="006C2B09">
      <w:pPr>
        <w:pStyle w:val="ListParagraph"/>
        <w:numPr>
          <w:ilvl w:val="0"/>
          <w:numId w:val="3"/>
        </w:numPr>
        <w:jc w:val="both"/>
        <w:rPr>
          <w:rFonts w:ascii="Trebuchet MS" w:hAnsi="Trebuchet MS" w:cs="Arial"/>
          <w:b/>
          <w:bCs/>
          <w:lang w:val="en-US"/>
        </w:rPr>
      </w:pPr>
      <w:r w:rsidRPr="003150F8">
        <w:rPr>
          <w:rFonts w:ascii="Trebuchet MS" w:hAnsi="Trebuchet MS" w:cs="Arial"/>
          <w:b/>
          <w:bCs/>
          <w:lang w:val="en-US"/>
        </w:rPr>
        <w:t>To be loyal to what we have seen and believe of Jesus and not to shift in our allegiances (</w:t>
      </w:r>
      <w:r>
        <w:rPr>
          <w:rFonts w:ascii="Trebuchet MS" w:hAnsi="Trebuchet MS" w:cs="Arial"/>
          <w:b/>
          <w:bCs/>
          <w:lang w:val="en-US"/>
        </w:rPr>
        <w:t>the c</w:t>
      </w:r>
      <w:r w:rsidRPr="003150F8">
        <w:rPr>
          <w:rFonts w:ascii="Trebuchet MS" w:hAnsi="Trebuchet MS" w:cs="Arial"/>
          <w:b/>
          <w:bCs/>
          <w:lang w:val="en-US"/>
        </w:rPr>
        <w:t>rowd).</w:t>
      </w:r>
    </w:p>
    <w:p w14:paraId="43773582" w14:textId="77777777" w:rsidR="006C2B09" w:rsidRPr="003150F8" w:rsidRDefault="006C2B09" w:rsidP="006C2B09">
      <w:pPr>
        <w:pStyle w:val="ListParagraph"/>
        <w:numPr>
          <w:ilvl w:val="0"/>
          <w:numId w:val="3"/>
        </w:numPr>
        <w:jc w:val="both"/>
        <w:rPr>
          <w:rFonts w:ascii="Trebuchet MS" w:hAnsi="Trebuchet MS" w:cs="Arial"/>
          <w:b/>
          <w:bCs/>
          <w:lang w:val="en-US"/>
        </w:rPr>
      </w:pPr>
      <w:r w:rsidRPr="003150F8">
        <w:rPr>
          <w:rFonts w:ascii="Trebuchet MS" w:hAnsi="Trebuchet MS" w:cs="Arial"/>
          <w:b/>
          <w:bCs/>
          <w:lang w:val="en-US"/>
        </w:rPr>
        <w:t>Not to act from our emotions, disappointments and subsequent regrets (Judas).</w:t>
      </w:r>
    </w:p>
    <w:p w14:paraId="4F4C8308" w14:textId="77777777" w:rsidR="006C2B09" w:rsidRPr="003150F8" w:rsidRDefault="006C2B09" w:rsidP="006C2B09">
      <w:pPr>
        <w:pStyle w:val="ListParagraph"/>
        <w:numPr>
          <w:ilvl w:val="0"/>
          <w:numId w:val="3"/>
        </w:numPr>
        <w:jc w:val="both"/>
        <w:rPr>
          <w:rFonts w:ascii="Trebuchet MS" w:hAnsi="Trebuchet MS" w:cs="Arial"/>
          <w:b/>
          <w:bCs/>
          <w:lang w:val="en-US"/>
        </w:rPr>
      </w:pPr>
      <w:r w:rsidRPr="003150F8">
        <w:rPr>
          <w:rFonts w:ascii="Trebuchet MS" w:hAnsi="Trebuchet MS" w:cs="Arial"/>
          <w:b/>
          <w:bCs/>
          <w:lang w:val="en-US"/>
        </w:rPr>
        <w:t>When faced with difficult choices</w:t>
      </w:r>
      <w:r>
        <w:rPr>
          <w:rFonts w:ascii="Trebuchet MS" w:hAnsi="Trebuchet MS" w:cs="Arial"/>
          <w:b/>
          <w:bCs/>
          <w:lang w:val="en-US"/>
        </w:rPr>
        <w:t>,</w:t>
      </w:r>
      <w:r w:rsidRPr="003150F8">
        <w:rPr>
          <w:rFonts w:ascii="Trebuchet MS" w:hAnsi="Trebuchet MS" w:cs="Arial"/>
          <w:b/>
          <w:bCs/>
          <w:lang w:val="en-US"/>
        </w:rPr>
        <w:t xml:space="preserve"> to maintain what we believe to be true and not to capitulate (Pilate).</w:t>
      </w:r>
    </w:p>
    <w:p w14:paraId="454BBCB2" w14:textId="77777777" w:rsidR="006C2B09" w:rsidRPr="003150F8" w:rsidRDefault="006C2B09" w:rsidP="006C2B09">
      <w:pPr>
        <w:jc w:val="both"/>
        <w:rPr>
          <w:rFonts w:ascii="Trebuchet MS" w:hAnsi="Trebuchet MS" w:cs="Arial"/>
          <w:lang w:val="en-US"/>
        </w:rPr>
      </w:pPr>
      <w:r w:rsidRPr="003150F8">
        <w:rPr>
          <w:rFonts w:ascii="Trebuchet MS" w:hAnsi="Trebuchet MS" w:cs="Arial"/>
          <w:lang w:val="en-US"/>
        </w:rPr>
        <w:t>Jesus does not condemn any of his accusers for their actions or behaviours. He achieved his purpose in spite of their expectations and opposition. ‘</w:t>
      </w:r>
      <w:r w:rsidRPr="00B7382F">
        <w:rPr>
          <w:rFonts w:ascii="Trebuchet MS" w:hAnsi="Trebuchet MS" w:cs="Arial"/>
          <w:color w:val="C00000"/>
          <w:lang w:val="en-US"/>
        </w:rPr>
        <w:t>It is finished</w:t>
      </w:r>
      <w:r w:rsidRPr="00B7382F">
        <w:rPr>
          <w:rFonts w:ascii="Trebuchet MS" w:hAnsi="Trebuchet MS" w:cs="Arial"/>
          <w:lang w:val="en-US"/>
        </w:rPr>
        <w:t>’</w:t>
      </w:r>
      <w:r w:rsidRPr="003150F8">
        <w:rPr>
          <w:rFonts w:ascii="Trebuchet MS" w:hAnsi="Trebuchet MS" w:cs="Arial"/>
          <w:lang w:val="en-US"/>
        </w:rPr>
        <w:t xml:space="preserve"> (John 19:30) has no qualification in John’s </w:t>
      </w:r>
      <w:r>
        <w:rPr>
          <w:rFonts w:ascii="Trebuchet MS" w:hAnsi="Trebuchet MS" w:cs="Arial"/>
          <w:lang w:val="en-US"/>
        </w:rPr>
        <w:t>G</w:t>
      </w:r>
      <w:r w:rsidRPr="003150F8">
        <w:rPr>
          <w:rFonts w:ascii="Trebuchet MS" w:hAnsi="Trebuchet MS" w:cs="Arial"/>
          <w:lang w:val="en-US"/>
        </w:rPr>
        <w:t xml:space="preserve">ospel beyond demonstrating God’s redemptive purposes through Christ as completed and inviting a response: </w:t>
      </w:r>
    </w:p>
    <w:p w14:paraId="0592DCFF" w14:textId="1EE22E85" w:rsidR="006C2B09" w:rsidRPr="003150F8" w:rsidRDefault="006C2B09" w:rsidP="006C2B09">
      <w:pPr>
        <w:ind w:left="720"/>
        <w:jc w:val="both"/>
        <w:rPr>
          <w:rFonts w:ascii="Trebuchet MS" w:hAnsi="Trebuchet MS" w:cs="Arial"/>
          <w:lang w:val="en-US"/>
        </w:rPr>
      </w:pPr>
      <w:r w:rsidRPr="003150F8">
        <w:rPr>
          <w:rFonts w:ascii="Trebuchet MS" w:hAnsi="Trebuchet MS" w:cs="Arial"/>
          <w:lang w:val="en-US"/>
        </w:rPr>
        <w:t>‘</w:t>
      </w:r>
      <w:r w:rsidRPr="00B7382F">
        <w:rPr>
          <w:rFonts w:ascii="Trebuchet MS" w:hAnsi="Trebuchet MS" w:cs="Arial"/>
          <w:color w:val="C00000"/>
          <w:lang w:val="en-US"/>
        </w:rPr>
        <w:t>These are written that you might believe that Jesus is the Messiah, the Son of God, and that by believing you may have life in his name</w:t>
      </w:r>
      <w:r w:rsidR="00B41CD2" w:rsidRPr="00B41CD2">
        <w:rPr>
          <w:rFonts w:ascii="Trebuchet MS" w:hAnsi="Trebuchet MS" w:cs="Arial"/>
          <w:color w:val="000000" w:themeColor="text1"/>
          <w:lang w:val="en-US"/>
        </w:rPr>
        <w:t>.</w:t>
      </w:r>
      <w:r w:rsidRPr="003150F8">
        <w:rPr>
          <w:rFonts w:ascii="Trebuchet MS" w:hAnsi="Trebuchet MS" w:cs="Arial"/>
          <w:lang w:val="en-US"/>
        </w:rPr>
        <w:t>’ (John 20:31)</w:t>
      </w:r>
    </w:p>
    <w:p w14:paraId="6E34DE6D" w14:textId="77777777" w:rsidR="006C2B09" w:rsidRPr="003150F8" w:rsidRDefault="006C2B09" w:rsidP="006C2B09">
      <w:pPr>
        <w:jc w:val="both"/>
        <w:rPr>
          <w:rFonts w:ascii="Trebuchet MS" w:hAnsi="Trebuchet MS" w:cs="Arial"/>
          <w:lang w:val="en-US"/>
        </w:rPr>
      </w:pPr>
      <w:r w:rsidRPr="003150F8">
        <w:rPr>
          <w:rFonts w:ascii="Trebuchet MS" w:hAnsi="Trebuchet MS" w:cs="Arial"/>
          <w:lang w:val="en-US"/>
        </w:rPr>
        <w:t>John identifies Jesus strongly as the Life-giver (eg John 5:24</w:t>
      </w:r>
      <w:r>
        <w:rPr>
          <w:rFonts w:ascii="Trebuchet MS" w:hAnsi="Trebuchet MS" w:cs="Arial"/>
          <w:lang w:val="en-US"/>
        </w:rPr>
        <w:t xml:space="preserve">; </w:t>
      </w:r>
      <w:r w:rsidRPr="003150F8">
        <w:rPr>
          <w:rFonts w:ascii="Trebuchet MS" w:hAnsi="Trebuchet MS" w:cs="Arial"/>
          <w:lang w:val="en-US"/>
        </w:rPr>
        <w:t>6:40</w:t>
      </w:r>
      <w:r>
        <w:rPr>
          <w:rFonts w:ascii="Trebuchet MS" w:hAnsi="Trebuchet MS" w:cs="Arial"/>
          <w:lang w:val="en-US"/>
        </w:rPr>
        <w:t xml:space="preserve">; </w:t>
      </w:r>
      <w:r w:rsidRPr="003150F8">
        <w:rPr>
          <w:rFonts w:ascii="Trebuchet MS" w:hAnsi="Trebuchet MS" w:cs="Arial"/>
          <w:lang w:val="en-US"/>
        </w:rPr>
        <w:t>17:3 etc). Beyond his death lies the resurrection and the future promise that ‘</w:t>
      </w:r>
      <w:r w:rsidRPr="00B7382F">
        <w:rPr>
          <w:rFonts w:ascii="Trebuchet MS" w:hAnsi="Trebuchet MS"/>
          <w:color w:val="C00000"/>
          <w:shd w:val="clear" w:color="auto" w:fill="FFFFFF"/>
        </w:rPr>
        <w:t>because I live, you also will live</w:t>
      </w:r>
      <w:r w:rsidRPr="003150F8">
        <w:rPr>
          <w:rFonts w:ascii="Trebuchet MS" w:hAnsi="Trebuchet MS"/>
          <w:color w:val="001320"/>
          <w:shd w:val="clear" w:color="auto" w:fill="FFFFFF"/>
        </w:rPr>
        <w:t xml:space="preserve">’ (John 14:19). </w:t>
      </w:r>
      <w:r w:rsidRPr="003150F8">
        <w:rPr>
          <w:rFonts w:ascii="Trebuchet MS" w:hAnsi="Trebuchet MS"/>
          <w:b/>
          <w:bCs/>
          <w:color w:val="001320"/>
          <w:shd w:val="clear" w:color="auto" w:fill="FFFFFF"/>
        </w:rPr>
        <w:t xml:space="preserve">Paul also reminds us that the new life brought about by Christ’s death and resurrection has a present impact in the </w:t>
      </w:r>
      <w:r w:rsidRPr="003150F8">
        <w:rPr>
          <w:rFonts w:ascii="Trebuchet MS" w:hAnsi="Trebuchet MS" w:cs="Arial"/>
          <w:b/>
          <w:bCs/>
          <w:lang w:val="en-US"/>
        </w:rPr>
        <w:t>empowerment we receive to live as he did by his Spirit helping us</w:t>
      </w:r>
      <w:r w:rsidRPr="003150F8">
        <w:rPr>
          <w:rFonts w:ascii="Trebuchet MS" w:hAnsi="Trebuchet MS" w:cs="Arial"/>
          <w:lang w:val="en-US"/>
        </w:rPr>
        <w:t>:</w:t>
      </w:r>
    </w:p>
    <w:p w14:paraId="7D45F9D9" w14:textId="10A9B41D" w:rsidR="006C2B09" w:rsidRPr="003150F8" w:rsidRDefault="006C2B09" w:rsidP="006C2B09">
      <w:pPr>
        <w:ind w:left="720"/>
        <w:jc w:val="both"/>
        <w:rPr>
          <w:rFonts w:ascii="Trebuchet MS" w:hAnsi="Trebuchet MS" w:cs="Arial"/>
          <w:lang w:val="en-US"/>
        </w:rPr>
      </w:pPr>
      <w:r w:rsidRPr="003150F8">
        <w:rPr>
          <w:rFonts w:ascii="Trebuchet MS" w:hAnsi="Trebuchet MS" w:cs="Arial"/>
          <w:lang w:val="en-US"/>
        </w:rPr>
        <w:t>‘</w:t>
      </w:r>
      <w:r w:rsidRPr="00B7382F">
        <w:rPr>
          <w:rFonts w:ascii="Trebuchet MS" w:hAnsi="Trebuchet MS" w:cs="Arial"/>
          <w:color w:val="C00000"/>
          <w:lang w:val="en-US"/>
        </w:rPr>
        <w:t>For Christ’s love compels us, because we are convinced that one died for all, and therefore all died. And he died for all, that those who live should no longer live for themselves but for him who died for them and was raised again</w:t>
      </w:r>
      <w:r w:rsidR="00B41CD2" w:rsidRPr="00B41CD2">
        <w:rPr>
          <w:rFonts w:ascii="Trebuchet MS" w:hAnsi="Trebuchet MS" w:cs="Arial"/>
          <w:color w:val="000000" w:themeColor="text1"/>
          <w:lang w:val="en-US"/>
        </w:rPr>
        <w:t>.</w:t>
      </w:r>
      <w:r w:rsidRPr="003150F8">
        <w:rPr>
          <w:rFonts w:ascii="Trebuchet MS" w:hAnsi="Trebuchet MS" w:cs="Arial"/>
          <w:lang w:val="en-US"/>
        </w:rPr>
        <w:t>’ (2</w:t>
      </w:r>
      <w:r>
        <w:rPr>
          <w:rFonts w:ascii="Trebuchet MS" w:hAnsi="Trebuchet MS" w:cs="Arial"/>
          <w:lang w:val="en-US"/>
        </w:rPr>
        <w:t> </w:t>
      </w:r>
      <w:r w:rsidRPr="003150F8">
        <w:rPr>
          <w:rFonts w:ascii="Trebuchet MS" w:hAnsi="Trebuchet MS" w:cs="Arial"/>
          <w:lang w:val="en-US"/>
        </w:rPr>
        <w:t>Corinthians 5:14,15)</w:t>
      </w:r>
    </w:p>
    <w:p w14:paraId="008EFC96" w14:textId="77777777" w:rsidR="006C2B09" w:rsidRDefault="006C2B09" w:rsidP="006C2B09">
      <w:pPr>
        <w:jc w:val="both"/>
        <w:rPr>
          <w:rFonts w:ascii="Trebuchet MS" w:hAnsi="Trebuchet MS" w:cs="Arial"/>
          <w:lang w:val="en-US"/>
        </w:rPr>
      </w:pPr>
      <w:r w:rsidRPr="003150F8">
        <w:rPr>
          <w:rFonts w:ascii="Trebuchet MS" w:hAnsi="Trebuchet MS" w:cs="Arial"/>
          <w:lang w:val="en-US"/>
        </w:rPr>
        <w:t>See also Ephesians 5:1-2</w:t>
      </w:r>
      <w:r>
        <w:rPr>
          <w:rFonts w:ascii="Trebuchet MS" w:hAnsi="Trebuchet MS" w:cs="Arial"/>
          <w:lang w:val="en-US"/>
        </w:rPr>
        <w:t>;</w:t>
      </w:r>
      <w:r w:rsidRPr="003150F8">
        <w:rPr>
          <w:rFonts w:ascii="Trebuchet MS" w:hAnsi="Trebuchet MS" w:cs="Arial"/>
          <w:lang w:val="en-US"/>
        </w:rPr>
        <w:t xml:space="preserve"> </w:t>
      </w:r>
      <w:r>
        <w:rPr>
          <w:rFonts w:ascii="Trebuchet MS" w:hAnsi="Trebuchet MS" w:cs="Arial"/>
          <w:lang w:val="en-US"/>
        </w:rPr>
        <w:t>1 </w:t>
      </w:r>
      <w:r w:rsidRPr="003150F8">
        <w:rPr>
          <w:rFonts w:ascii="Trebuchet MS" w:hAnsi="Trebuchet MS" w:cs="Arial"/>
          <w:lang w:val="en-US"/>
        </w:rPr>
        <w:t>Peter 2:21-23</w:t>
      </w:r>
      <w:r>
        <w:rPr>
          <w:rFonts w:ascii="Trebuchet MS" w:hAnsi="Trebuchet MS" w:cs="Arial"/>
          <w:lang w:val="en-US"/>
        </w:rPr>
        <w:t>;</w:t>
      </w:r>
      <w:r w:rsidRPr="003150F8">
        <w:rPr>
          <w:rFonts w:ascii="Trebuchet MS" w:hAnsi="Trebuchet MS" w:cs="Arial"/>
          <w:lang w:val="en-US"/>
        </w:rPr>
        <w:t xml:space="preserve"> </w:t>
      </w:r>
      <w:r>
        <w:rPr>
          <w:rFonts w:ascii="Trebuchet MS" w:hAnsi="Trebuchet MS" w:cs="Arial"/>
          <w:lang w:val="en-US"/>
        </w:rPr>
        <w:t>1 </w:t>
      </w:r>
      <w:r w:rsidRPr="003150F8">
        <w:rPr>
          <w:rFonts w:ascii="Trebuchet MS" w:hAnsi="Trebuchet MS" w:cs="Arial"/>
          <w:lang w:val="en-US"/>
        </w:rPr>
        <w:t xml:space="preserve">John 3:16 as similar encouragements to follow the example of Christ. </w:t>
      </w:r>
      <w:bookmarkEnd w:id="3"/>
    </w:p>
    <w:p w14:paraId="087CB89F" w14:textId="77777777" w:rsidR="006C2B09" w:rsidRDefault="006C2B09" w:rsidP="006C2B09">
      <w:pPr>
        <w:jc w:val="both"/>
        <w:rPr>
          <w:rFonts w:ascii="Trebuchet MS" w:hAnsi="Trebuchet MS" w:cs="Arial"/>
          <w:lang w:val="en-US"/>
        </w:rPr>
      </w:pPr>
    </w:p>
    <w:bookmarkEnd w:id="2"/>
    <w:p w14:paraId="4BB92E67" w14:textId="77777777" w:rsidR="00ED4E73" w:rsidRDefault="00ED4E73"/>
    <w:sectPr w:rsidR="00ED4E73" w:rsidSect="006C2B0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8051" w14:textId="77777777" w:rsidR="00AF672A" w:rsidRDefault="00AF672A" w:rsidP="00AF672A">
      <w:pPr>
        <w:spacing w:after="0" w:line="240" w:lineRule="auto"/>
      </w:pPr>
      <w:r>
        <w:separator/>
      </w:r>
    </w:p>
  </w:endnote>
  <w:endnote w:type="continuationSeparator" w:id="0">
    <w:p w14:paraId="00316889" w14:textId="77777777" w:rsidR="00AF672A" w:rsidRDefault="00AF672A" w:rsidP="00AF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5758" w14:textId="77777777" w:rsidR="00937A8E" w:rsidRDefault="00937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68B1" w14:textId="77777777" w:rsidR="00937A8E" w:rsidRDefault="00937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5F2D" w14:textId="77777777" w:rsidR="00937A8E" w:rsidRDefault="00937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22E8" w14:textId="77777777" w:rsidR="00AF672A" w:rsidRDefault="00AF672A" w:rsidP="00AF672A">
      <w:pPr>
        <w:spacing w:after="0" w:line="240" w:lineRule="auto"/>
      </w:pPr>
      <w:r>
        <w:separator/>
      </w:r>
    </w:p>
  </w:footnote>
  <w:footnote w:type="continuationSeparator" w:id="0">
    <w:p w14:paraId="24A6718E" w14:textId="77777777" w:rsidR="00AF672A" w:rsidRDefault="00AF672A" w:rsidP="00AF6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D68A" w14:textId="77777777" w:rsidR="00937A8E" w:rsidRDefault="00937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B58D" w14:textId="13BE7F6F" w:rsidR="00AF672A" w:rsidRDefault="00AF672A">
    <w:pPr>
      <w:pStyle w:val="Header"/>
    </w:pPr>
    <w:r>
      <w:rPr>
        <w:noProof/>
      </w:rPr>
      <w:drawing>
        <wp:anchor distT="0" distB="0" distL="114300" distR="114300" simplePos="0" relativeHeight="251658752" behindDoc="1" locked="0" layoutInCell="1" allowOverlap="1" wp14:anchorId="484A0E3F" wp14:editId="2BD68553">
          <wp:simplePos x="0" y="0"/>
          <wp:positionH relativeFrom="column">
            <wp:posOffset>-933987</wp:posOffset>
          </wp:positionH>
          <wp:positionV relativeFrom="paragraph">
            <wp:posOffset>-449580</wp:posOffset>
          </wp:positionV>
          <wp:extent cx="7546550" cy="10672811"/>
          <wp:effectExtent l="0" t="0" r="0" b="0"/>
          <wp:wrapNone/>
          <wp:docPr id="1758508337" name="Picture 1" descr="Red lines in page corners with Good Friday text and black bou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68557" name="Picture 1" descr="Red lines in page corners with Good Friday text and black boul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550" cy="1067281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6AB8" w14:textId="77777777" w:rsidR="00937A8E" w:rsidRDefault="00937A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512A" w14:textId="6BF5A07A" w:rsidR="00ED4E73" w:rsidRDefault="006C2B09">
    <w:pPr>
      <w:pStyle w:val="Header"/>
    </w:pPr>
    <w:r>
      <w:rPr>
        <w:noProof/>
      </w:rPr>
      <w:drawing>
        <wp:anchor distT="0" distB="0" distL="114300" distR="114300" simplePos="0" relativeHeight="251658240" behindDoc="1" locked="0" layoutInCell="1" allowOverlap="1" wp14:anchorId="491A6500" wp14:editId="1A460746">
          <wp:simplePos x="0" y="0"/>
          <wp:positionH relativeFrom="column">
            <wp:posOffset>-893135</wp:posOffset>
          </wp:positionH>
          <wp:positionV relativeFrom="paragraph">
            <wp:posOffset>-428315</wp:posOffset>
          </wp:positionV>
          <wp:extent cx="7532029" cy="10653823"/>
          <wp:effectExtent l="0" t="0" r="0" b="0"/>
          <wp:wrapNone/>
          <wp:docPr id="1771503294" name="Picture 2" descr="A black background with red and white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03294" name="Picture 2" descr="A black background with red and white strip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1414" cy="106812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38F1"/>
    <w:multiLevelType w:val="hybridMultilevel"/>
    <w:tmpl w:val="0FF219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C66D30"/>
    <w:multiLevelType w:val="hybridMultilevel"/>
    <w:tmpl w:val="4C42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31993"/>
    <w:multiLevelType w:val="hybridMultilevel"/>
    <w:tmpl w:val="7C56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221CD"/>
    <w:multiLevelType w:val="hybridMultilevel"/>
    <w:tmpl w:val="BFBC4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F38F7"/>
    <w:multiLevelType w:val="hybridMultilevel"/>
    <w:tmpl w:val="6F54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95603"/>
    <w:multiLevelType w:val="hybridMultilevel"/>
    <w:tmpl w:val="D960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613AC"/>
    <w:multiLevelType w:val="hybridMultilevel"/>
    <w:tmpl w:val="A860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710D4"/>
    <w:multiLevelType w:val="hybridMultilevel"/>
    <w:tmpl w:val="7FE6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316AEE"/>
    <w:multiLevelType w:val="hybridMultilevel"/>
    <w:tmpl w:val="D688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22814"/>
    <w:multiLevelType w:val="hybridMultilevel"/>
    <w:tmpl w:val="197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66B9F"/>
    <w:multiLevelType w:val="hybridMultilevel"/>
    <w:tmpl w:val="F7CE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5C6C68"/>
    <w:multiLevelType w:val="hybridMultilevel"/>
    <w:tmpl w:val="3DA8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086737">
    <w:abstractNumId w:val="6"/>
  </w:num>
  <w:num w:numId="2" w16cid:durableId="842624251">
    <w:abstractNumId w:val="5"/>
  </w:num>
  <w:num w:numId="3" w16cid:durableId="2015836427">
    <w:abstractNumId w:val="0"/>
  </w:num>
  <w:num w:numId="4" w16cid:durableId="542593161">
    <w:abstractNumId w:val="9"/>
  </w:num>
  <w:num w:numId="5" w16cid:durableId="2037341111">
    <w:abstractNumId w:val="7"/>
  </w:num>
  <w:num w:numId="6" w16cid:durableId="225073401">
    <w:abstractNumId w:val="3"/>
  </w:num>
  <w:num w:numId="7" w16cid:durableId="1236746372">
    <w:abstractNumId w:val="8"/>
  </w:num>
  <w:num w:numId="8" w16cid:durableId="1182627471">
    <w:abstractNumId w:val="2"/>
  </w:num>
  <w:num w:numId="9" w16cid:durableId="1173029400">
    <w:abstractNumId w:val="11"/>
  </w:num>
  <w:num w:numId="10" w16cid:durableId="557975492">
    <w:abstractNumId w:val="1"/>
  </w:num>
  <w:num w:numId="11" w16cid:durableId="1383484459">
    <w:abstractNumId w:val="10"/>
  </w:num>
  <w:num w:numId="12" w16cid:durableId="595021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672A"/>
    <w:rsid w:val="000D701B"/>
    <w:rsid w:val="000D7C29"/>
    <w:rsid w:val="00255083"/>
    <w:rsid w:val="00403CBB"/>
    <w:rsid w:val="00637F2C"/>
    <w:rsid w:val="0066530E"/>
    <w:rsid w:val="006A0FCB"/>
    <w:rsid w:val="006A6C1F"/>
    <w:rsid w:val="006C2B09"/>
    <w:rsid w:val="00716FC7"/>
    <w:rsid w:val="00831CA3"/>
    <w:rsid w:val="0085330C"/>
    <w:rsid w:val="008C5D10"/>
    <w:rsid w:val="00902A84"/>
    <w:rsid w:val="00937A8E"/>
    <w:rsid w:val="00A2107F"/>
    <w:rsid w:val="00A7476A"/>
    <w:rsid w:val="00A752B9"/>
    <w:rsid w:val="00AF672A"/>
    <w:rsid w:val="00B32438"/>
    <w:rsid w:val="00B41CD2"/>
    <w:rsid w:val="00B51530"/>
    <w:rsid w:val="00B7382F"/>
    <w:rsid w:val="00B76674"/>
    <w:rsid w:val="00BE12BF"/>
    <w:rsid w:val="00D318F2"/>
    <w:rsid w:val="00D45504"/>
    <w:rsid w:val="00DA2A0C"/>
    <w:rsid w:val="00ED4E73"/>
    <w:rsid w:val="00FD0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E9B04"/>
  <w15:chartTrackingRefBased/>
  <w15:docId w15:val="{F003DD7F-2A85-4487-A7B7-799815AF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B09"/>
    <w:pPr>
      <w:spacing w:line="278" w:lineRule="auto"/>
    </w:pPr>
    <w:rPr>
      <w:sz w:val="24"/>
      <w:szCs w:val="24"/>
    </w:rPr>
  </w:style>
  <w:style w:type="paragraph" w:styleId="Heading1">
    <w:name w:val="heading 1"/>
    <w:basedOn w:val="Normal"/>
    <w:next w:val="Normal"/>
    <w:link w:val="Heading1Char"/>
    <w:uiPriority w:val="9"/>
    <w:qFormat/>
    <w:rsid w:val="00AF6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6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7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7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7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7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67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7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7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7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72A"/>
    <w:rPr>
      <w:rFonts w:eastAsiaTheme="majorEastAsia" w:cstheme="majorBidi"/>
      <w:color w:val="272727" w:themeColor="text1" w:themeTint="D8"/>
    </w:rPr>
  </w:style>
  <w:style w:type="paragraph" w:styleId="Title">
    <w:name w:val="Title"/>
    <w:basedOn w:val="Normal"/>
    <w:next w:val="Normal"/>
    <w:link w:val="TitleChar"/>
    <w:uiPriority w:val="10"/>
    <w:qFormat/>
    <w:rsid w:val="00AF6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72A"/>
    <w:pPr>
      <w:spacing w:before="160"/>
      <w:jc w:val="center"/>
    </w:pPr>
    <w:rPr>
      <w:i/>
      <w:iCs/>
      <w:color w:val="404040" w:themeColor="text1" w:themeTint="BF"/>
    </w:rPr>
  </w:style>
  <w:style w:type="character" w:customStyle="1" w:styleId="QuoteChar">
    <w:name w:val="Quote Char"/>
    <w:basedOn w:val="DefaultParagraphFont"/>
    <w:link w:val="Quote"/>
    <w:uiPriority w:val="29"/>
    <w:rsid w:val="00AF672A"/>
    <w:rPr>
      <w:i/>
      <w:iCs/>
      <w:color w:val="404040" w:themeColor="text1" w:themeTint="BF"/>
    </w:rPr>
  </w:style>
  <w:style w:type="paragraph" w:styleId="ListParagraph">
    <w:name w:val="List Paragraph"/>
    <w:basedOn w:val="Normal"/>
    <w:uiPriority w:val="34"/>
    <w:qFormat/>
    <w:rsid w:val="00AF672A"/>
    <w:pPr>
      <w:ind w:left="720"/>
      <w:contextualSpacing/>
    </w:pPr>
  </w:style>
  <w:style w:type="character" w:styleId="IntenseEmphasis">
    <w:name w:val="Intense Emphasis"/>
    <w:basedOn w:val="DefaultParagraphFont"/>
    <w:uiPriority w:val="21"/>
    <w:qFormat/>
    <w:rsid w:val="00AF672A"/>
    <w:rPr>
      <w:i/>
      <w:iCs/>
      <w:color w:val="0F4761" w:themeColor="accent1" w:themeShade="BF"/>
    </w:rPr>
  </w:style>
  <w:style w:type="paragraph" w:styleId="IntenseQuote">
    <w:name w:val="Intense Quote"/>
    <w:basedOn w:val="Normal"/>
    <w:next w:val="Normal"/>
    <w:link w:val="IntenseQuoteChar"/>
    <w:uiPriority w:val="30"/>
    <w:qFormat/>
    <w:rsid w:val="00AF6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72A"/>
    <w:rPr>
      <w:i/>
      <w:iCs/>
      <w:color w:val="0F4761" w:themeColor="accent1" w:themeShade="BF"/>
    </w:rPr>
  </w:style>
  <w:style w:type="character" w:styleId="IntenseReference">
    <w:name w:val="Intense Reference"/>
    <w:basedOn w:val="DefaultParagraphFont"/>
    <w:uiPriority w:val="32"/>
    <w:qFormat/>
    <w:rsid w:val="00AF672A"/>
    <w:rPr>
      <w:b/>
      <w:bCs/>
      <w:smallCaps/>
      <w:color w:val="0F4761" w:themeColor="accent1" w:themeShade="BF"/>
      <w:spacing w:val="5"/>
    </w:rPr>
  </w:style>
  <w:style w:type="paragraph" w:styleId="Header">
    <w:name w:val="header"/>
    <w:basedOn w:val="Normal"/>
    <w:link w:val="HeaderChar"/>
    <w:uiPriority w:val="99"/>
    <w:unhideWhenUsed/>
    <w:rsid w:val="00AF6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72A"/>
  </w:style>
  <w:style w:type="paragraph" w:styleId="Footer">
    <w:name w:val="footer"/>
    <w:basedOn w:val="Normal"/>
    <w:link w:val="FooterChar"/>
    <w:uiPriority w:val="99"/>
    <w:unhideWhenUsed/>
    <w:rsid w:val="00AF6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72A"/>
  </w:style>
  <w:style w:type="character" w:customStyle="1" w:styleId="text">
    <w:name w:val="text"/>
    <w:basedOn w:val="DefaultParagraphFont"/>
    <w:rsid w:val="006C2B09"/>
  </w:style>
  <w:style w:type="character" w:customStyle="1" w:styleId="indent-1-breaks">
    <w:name w:val="indent-1-breaks"/>
    <w:basedOn w:val="DefaultParagraphFont"/>
    <w:rsid w:val="006C2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5C34-0BDA-4C05-A1E7-232D613F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Saffron Jenkinson</dc:creator>
  <cp:keywords/>
  <dc:description/>
  <cp:lastModifiedBy>Saffron Jenkinson</cp:lastModifiedBy>
  <cp:revision>8</cp:revision>
  <dcterms:created xsi:type="dcterms:W3CDTF">2025-02-26T11:26:00Z</dcterms:created>
  <dcterms:modified xsi:type="dcterms:W3CDTF">2025-02-28T11:49:00Z</dcterms:modified>
</cp:coreProperties>
</file>