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69A1" w14:textId="48797894" w:rsidR="00286B01" w:rsidRDefault="00D550DE" w:rsidP="00237207">
      <w:pPr>
        <w:pStyle w:val="Heading1"/>
        <w:rPr>
          <w:lang w:val="en-GB"/>
        </w:rPr>
      </w:pPr>
      <w:r w:rsidRPr="00D550DE">
        <w:rPr>
          <w:i/>
          <w:iCs/>
          <w:lang w:val="en-GB"/>
        </w:rPr>
        <w:t>Oikos</w:t>
      </w:r>
      <w:r>
        <w:rPr>
          <w:lang w:val="en-GB"/>
        </w:rPr>
        <w:t xml:space="preserve"> Ser</w:t>
      </w:r>
      <w:r w:rsidR="00AF5AA5" w:rsidRPr="00AF5AA5">
        <w:rPr>
          <w:lang w:val="en-GB"/>
        </w:rPr>
        <w:t xml:space="preserve">mon Outline </w:t>
      </w:r>
      <w:r>
        <w:rPr>
          <w:lang w:val="en-GB"/>
        </w:rPr>
        <w:t xml:space="preserve">Week </w:t>
      </w:r>
      <w:r w:rsidR="007961CE">
        <w:rPr>
          <w:lang w:val="en-GB"/>
        </w:rPr>
        <w:t>2</w:t>
      </w:r>
    </w:p>
    <w:p w14:paraId="5C430F0E" w14:textId="77777777" w:rsidR="00237207" w:rsidRPr="00237207" w:rsidRDefault="00237207" w:rsidP="00237207">
      <w:pPr>
        <w:rPr>
          <w:lang w:val="en-GB"/>
        </w:rPr>
      </w:pPr>
    </w:p>
    <w:p w14:paraId="1F07AFD0" w14:textId="425EF605" w:rsidR="00237207" w:rsidRPr="00237207" w:rsidRDefault="00D550DE" w:rsidP="00237207">
      <w:pPr>
        <w:pStyle w:val="Heading2"/>
        <w:rPr>
          <w:lang w:val="en-GB"/>
        </w:rPr>
      </w:pPr>
      <w:r>
        <w:rPr>
          <w:lang w:val="en-GB"/>
        </w:rPr>
        <w:t xml:space="preserve">Title: </w:t>
      </w:r>
      <w:r w:rsidR="007961CE" w:rsidRPr="007961CE">
        <w:rPr>
          <w:lang w:val="en-GB"/>
        </w:rPr>
        <w:t>Making Missional Households</w:t>
      </w:r>
    </w:p>
    <w:p w14:paraId="7A04FB5E" w14:textId="1CC26ADC" w:rsidR="00D550DE" w:rsidRPr="00D550DE" w:rsidRDefault="00D550DE" w:rsidP="00D550DE">
      <w:pPr>
        <w:pStyle w:val="Heading3"/>
        <w:rPr>
          <w:b w:val="0"/>
          <w:bCs w:val="0"/>
          <w:color w:val="000000" w:themeColor="text1"/>
          <w:sz w:val="24"/>
          <w:szCs w:val="24"/>
          <w:lang w:val="en-GB"/>
        </w:rPr>
      </w:pPr>
      <w:r>
        <w:rPr>
          <w:lang w:val="en-GB"/>
        </w:rPr>
        <w:t xml:space="preserve">Bible Verses: </w:t>
      </w:r>
      <w:r w:rsidR="007961CE" w:rsidRPr="007961CE">
        <w:rPr>
          <w:b w:val="0"/>
          <w:bCs w:val="0"/>
          <w:color w:val="000000" w:themeColor="text1"/>
          <w:sz w:val="24"/>
          <w:szCs w:val="24"/>
          <w:lang w:val="en-GB"/>
        </w:rPr>
        <w:t>Acts 16:11-15</w:t>
      </w:r>
    </w:p>
    <w:p w14:paraId="619E2D78" w14:textId="5A359B12" w:rsidR="00D550DE" w:rsidRDefault="00D550DE" w:rsidP="00D550DE">
      <w:pPr>
        <w:pStyle w:val="Heading3"/>
        <w:rPr>
          <w:b w:val="0"/>
          <w:bCs w:val="0"/>
          <w:color w:val="000000" w:themeColor="text1"/>
          <w:sz w:val="24"/>
          <w:szCs w:val="24"/>
          <w:lang w:val="en-GB"/>
        </w:rPr>
      </w:pPr>
      <w:r>
        <w:rPr>
          <w:lang w:val="en-GB"/>
        </w:rPr>
        <w:t>Key Take-Away:</w:t>
      </w:r>
      <w:r w:rsidR="007961CE">
        <w:rPr>
          <w:lang w:val="en-GB"/>
        </w:rPr>
        <w:t xml:space="preserve"> </w:t>
      </w:r>
      <w:r w:rsidR="007961CE" w:rsidRPr="007961CE">
        <w:rPr>
          <w:b w:val="0"/>
          <w:bCs w:val="0"/>
          <w:color w:val="000000" w:themeColor="text1"/>
          <w:sz w:val="24"/>
          <w:szCs w:val="24"/>
          <w:lang w:val="en-GB"/>
        </w:rPr>
        <w:t>Our household is the starting point of mission.</w:t>
      </w:r>
    </w:p>
    <w:p w14:paraId="72306B94" w14:textId="55060A1D" w:rsidR="00D550DE" w:rsidRDefault="00D550DE" w:rsidP="00D550DE">
      <w:pPr>
        <w:pStyle w:val="Heading3"/>
        <w:rPr>
          <w:b w:val="0"/>
          <w:bCs w:val="0"/>
          <w:color w:val="000000" w:themeColor="text1"/>
          <w:sz w:val="24"/>
          <w:szCs w:val="24"/>
          <w:lang w:val="en-GB"/>
        </w:rPr>
      </w:pPr>
      <w:r>
        <w:rPr>
          <w:lang w:val="en-GB"/>
        </w:rPr>
        <w:t xml:space="preserve">30-Second Summary: </w:t>
      </w:r>
      <w:r w:rsidR="007961CE" w:rsidRPr="007961CE">
        <w:rPr>
          <w:b w:val="0"/>
          <w:bCs w:val="0"/>
          <w:color w:val="000000" w:themeColor="text1"/>
          <w:sz w:val="24"/>
          <w:szCs w:val="24"/>
          <w:lang w:val="en-GB"/>
        </w:rPr>
        <w:t>Mission doesn’t have to be big. It’s often better when it starts small. The household is the basic unit of mission. Our households and families are the place where mission begins.</w:t>
      </w:r>
    </w:p>
    <w:p w14:paraId="0ACB7A00" w14:textId="77777777" w:rsidR="00D550DE" w:rsidRPr="00D550DE" w:rsidRDefault="00D550DE" w:rsidP="00D550DE">
      <w:pPr>
        <w:rPr>
          <w:lang w:val="en-GB"/>
        </w:rPr>
      </w:pPr>
    </w:p>
    <w:p w14:paraId="4EBB649C" w14:textId="1835891D" w:rsidR="00D550DE" w:rsidRDefault="00D550DE" w:rsidP="00D550DE">
      <w:pPr>
        <w:pStyle w:val="Heading3"/>
        <w:rPr>
          <w:b w:val="0"/>
          <w:bCs w:val="0"/>
          <w:color w:val="000000" w:themeColor="text1"/>
          <w:sz w:val="24"/>
          <w:szCs w:val="24"/>
          <w:lang w:val="en-GB"/>
        </w:rPr>
      </w:pPr>
      <w:r>
        <w:rPr>
          <w:lang w:val="en-GB"/>
        </w:rPr>
        <w:t xml:space="preserve">Introduction: </w:t>
      </w:r>
    </w:p>
    <w:p w14:paraId="45ACFD0E" w14:textId="62A5233C" w:rsidR="007961CE" w:rsidRPr="00C456BC" w:rsidRDefault="007961CE" w:rsidP="007961CE">
      <w:pPr>
        <w:rPr>
          <w:sz w:val="24"/>
          <w:szCs w:val="24"/>
        </w:rPr>
      </w:pPr>
      <w:r w:rsidRPr="00C456BC">
        <w:rPr>
          <w:sz w:val="24"/>
          <w:szCs w:val="24"/>
        </w:rPr>
        <w:t>We are often conditioned to think that mission is something</w:t>
      </w:r>
      <w:r>
        <w:rPr>
          <w:sz w:val="24"/>
          <w:szCs w:val="24"/>
        </w:rPr>
        <w:t xml:space="preserve"> that</w:t>
      </w:r>
      <w:r w:rsidRPr="00C456BC">
        <w:rPr>
          <w:sz w:val="24"/>
          <w:szCs w:val="24"/>
        </w:rPr>
        <w:t xml:space="preserve"> is done by professionals</w:t>
      </w:r>
      <w:r>
        <w:rPr>
          <w:sz w:val="24"/>
          <w:szCs w:val="24"/>
        </w:rPr>
        <w:t>, o</w:t>
      </w:r>
      <w:r w:rsidRPr="00C456BC">
        <w:rPr>
          <w:sz w:val="24"/>
          <w:szCs w:val="24"/>
        </w:rPr>
        <w:t xml:space="preserve">r that something is only missional when you are </w:t>
      </w:r>
      <w:r>
        <w:rPr>
          <w:sz w:val="24"/>
          <w:szCs w:val="24"/>
        </w:rPr>
        <w:t>completing</w:t>
      </w:r>
      <w:r w:rsidRPr="00C456BC">
        <w:rPr>
          <w:sz w:val="24"/>
          <w:szCs w:val="24"/>
        </w:rPr>
        <w:t xml:space="preserve"> some kind of project or programme. The Bible shows us something different</w:t>
      </w:r>
      <w:r>
        <w:rPr>
          <w:sz w:val="24"/>
          <w:szCs w:val="24"/>
        </w:rPr>
        <w:t xml:space="preserve"> - t</w:t>
      </w:r>
      <w:r w:rsidRPr="00C456BC">
        <w:rPr>
          <w:sz w:val="24"/>
          <w:szCs w:val="24"/>
        </w:rPr>
        <w:t xml:space="preserve">hat the household is the foundation of all mission. </w:t>
      </w:r>
    </w:p>
    <w:p w14:paraId="1874E272" w14:textId="77777777" w:rsidR="007961CE" w:rsidRDefault="007961CE" w:rsidP="007961CE">
      <w:pPr>
        <w:rPr>
          <w:sz w:val="24"/>
          <w:szCs w:val="24"/>
        </w:rPr>
      </w:pPr>
      <w:r w:rsidRPr="00C456BC">
        <w:rPr>
          <w:sz w:val="24"/>
          <w:szCs w:val="24"/>
        </w:rPr>
        <w:t>These short verses show us how Lydia used her household as a missional unit. H</w:t>
      </w:r>
      <w:r>
        <w:rPr>
          <w:sz w:val="24"/>
          <w:szCs w:val="24"/>
        </w:rPr>
        <w:t>er h</w:t>
      </w:r>
      <w:r w:rsidRPr="00C456BC">
        <w:rPr>
          <w:sz w:val="24"/>
          <w:szCs w:val="24"/>
        </w:rPr>
        <w:t xml:space="preserve">ospitality and welcome into the household became the starting point of Paul’s work in Philippi. </w:t>
      </w:r>
    </w:p>
    <w:p w14:paraId="2F84325F" w14:textId="3E6A5F64" w:rsidR="00D550DE" w:rsidRDefault="007961CE" w:rsidP="007961CE">
      <w:pPr>
        <w:rPr>
          <w:sz w:val="24"/>
          <w:szCs w:val="24"/>
        </w:rPr>
      </w:pPr>
      <w:r w:rsidRPr="00C456BC">
        <w:rPr>
          <w:sz w:val="24"/>
          <w:szCs w:val="24"/>
        </w:rPr>
        <w:t xml:space="preserve">Her household was not only a place where she lived, or the group of people she lived with, it </w:t>
      </w:r>
      <w:r>
        <w:rPr>
          <w:sz w:val="24"/>
          <w:szCs w:val="24"/>
        </w:rPr>
        <w:t xml:space="preserve">also </w:t>
      </w:r>
      <w:r w:rsidRPr="00C456BC">
        <w:rPr>
          <w:sz w:val="24"/>
          <w:szCs w:val="24"/>
        </w:rPr>
        <w:t xml:space="preserve">became a place where the Spirit of God dwelled and moved. </w:t>
      </w:r>
    </w:p>
    <w:p w14:paraId="369EB87D" w14:textId="57101C15" w:rsidR="00D550DE" w:rsidRPr="00D550DE" w:rsidRDefault="00D550DE" w:rsidP="00D550DE">
      <w:pPr>
        <w:rPr>
          <w:lang w:val="en-GB"/>
        </w:rPr>
      </w:pPr>
    </w:p>
    <w:p w14:paraId="561454E1" w14:textId="5B09EC80" w:rsidR="00D550DE" w:rsidRDefault="00D550DE" w:rsidP="00D550DE">
      <w:pPr>
        <w:pStyle w:val="Heading3"/>
        <w:rPr>
          <w:lang w:val="en-GB"/>
        </w:rPr>
      </w:pPr>
      <w:r>
        <w:rPr>
          <w:lang w:val="en-GB"/>
        </w:rPr>
        <w:t xml:space="preserve">Context: </w:t>
      </w:r>
    </w:p>
    <w:p w14:paraId="690A9AA4" w14:textId="77777777" w:rsidR="007961CE" w:rsidRDefault="007961CE" w:rsidP="007961CE">
      <w:pPr>
        <w:pStyle w:val="ListParagraph"/>
        <w:numPr>
          <w:ilvl w:val="0"/>
          <w:numId w:val="4"/>
        </w:numPr>
        <w:spacing w:after="160" w:line="259" w:lineRule="auto"/>
        <w:rPr>
          <w:sz w:val="24"/>
          <w:szCs w:val="24"/>
        </w:rPr>
      </w:pPr>
      <w:r w:rsidRPr="00D950C1">
        <w:rPr>
          <w:sz w:val="24"/>
          <w:szCs w:val="24"/>
        </w:rPr>
        <w:t>Philippi was a Roman colony</w:t>
      </w:r>
      <w:r>
        <w:rPr>
          <w:sz w:val="24"/>
          <w:szCs w:val="24"/>
        </w:rPr>
        <w:t>.</w:t>
      </w:r>
      <w:r w:rsidRPr="00D950C1">
        <w:rPr>
          <w:sz w:val="24"/>
          <w:szCs w:val="24"/>
        </w:rPr>
        <w:t xml:space="preserve"> </w:t>
      </w:r>
      <w:r>
        <w:rPr>
          <w:sz w:val="24"/>
          <w:szCs w:val="24"/>
        </w:rPr>
        <w:t>T</w:t>
      </w:r>
      <w:r w:rsidRPr="00D950C1">
        <w:rPr>
          <w:sz w:val="24"/>
          <w:szCs w:val="24"/>
        </w:rPr>
        <w:t xml:space="preserve">his meant that men leaving the </w:t>
      </w:r>
      <w:r>
        <w:rPr>
          <w:sz w:val="24"/>
          <w:szCs w:val="24"/>
        </w:rPr>
        <w:t>military l</w:t>
      </w:r>
      <w:r w:rsidRPr="00D950C1">
        <w:rPr>
          <w:sz w:val="24"/>
          <w:szCs w:val="24"/>
        </w:rPr>
        <w:t xml:space="preserve">egions or </w:t>
      </w:r>
      <w:r>
        <w:rPr>
          <w:sz w:val="24"/>
          <w:szCs w:val="24"/>
        </w:rPr>
        <w:t>a</w:t>
      </w:r>
      <w:r w:rsidRPr="00D950C1">
        <w:rPr>
          <w:sz w:val="24"/>
          <w:szCs w:val="24"/>
        </w:rPr>
        <w:t xml:space="preserve">uxiliaries were given land and a stipend to live in cities and communities around the world. They made foreign cities into little Romes, and they provided a force of military veterans as local citizens to help </w:t>
      </w:r>
      <w:r w:rsidRPr="00D950C1">
        <w:rPr>
          <w:sz w:val="24"/>
          <w:szCs w:val="24"/>
        </w:rPr>
        <w:lastRenderedPageBreak/>
        <w:t xml:space="preserve">defend against uprisings or attacks. Philippi was also </w:t>
      </w:r>
      <w:r>
        <w:rPr>
          <w:sz w:val="24"/>
          <w:szCs w:val="24"/>
        </w:rPr>
        <w:t>main cross-roads</w:t>
      </w:r>
      <w:r w:rsidRPr="00D950C1">
        <w:rPr>
          <w:sz w:val="24"/>
          <w:szCs w:val="24"/>
        </w:rPr>
        <w:t xml:space="preserve"> between Rome, Greece and the Middle East – it was a major trading centre. </w:t>
      </w:r>
    </w:p>
    <w:p w14:paraId="56DB77A8" w14:textId="77777777" w:rsidR="007961CE" w:rsidRPr="00F93F21" w:rsidRDefault="007961CE" w:rsidP="007961CE">
      <w:pPr>
        <w:pStyle w:val="ListParagraph"/>
        <w:numPr>
          <w:ilvl w:val="0"/>
          <w:numId w:val="4"/>
        </w:numPr>
        <w:spacing w:after="160" w:line="259" w:lineRule="auto"/>
        <w:rPr>
          <w:sz w:val="24"/>
          <w:szCs w:val="24"/>
        </w:rPr>
      </w:pPr>
      <w:r w:rsidRPr="00D950C1">
        <w:rPr>
          <w:sz w:val="24"/>
          <w:szCs w:val="24"/>
        </w:rPr>
        <w:t xml:space="preserve">Having a Christian household in such an important and connected city was key </w:t>
      </w:r>
      <w:r>
        <w:rPr>
          <w:sz w:val="24"/>
          <w:szCs w:val="24"/>
        </w:rPr>
        <w:t>to</w:t>
      </w:r>
      <w:r w:rsidRPr="00D950C1">
        <w:rPr>
          <w:sz w:val="24"/>
          <w:szCs w:val="24"/>
        </w:rPr>
        <w:t xml:space="preserve"> the expansion of Christianity around the Mediterranean. </w:t>
      </w:r>
    </w:p>
    <w:p w14:paraId="3C8A43BE" w14:textId="77777777" w:rsidR="007961CE" w:rsidRDefault="007961CE" w:rsidP="007961CE">
      <w:pPr>
        <w:pStyle w:val="ListParagraph"/>
        <w:numPr>
          <w:ilvl w:val="0"/>
          <w:numId w:val="4"/>
        </w:numPr>
        <w:spacing w:after="160" w:line="259" w:lineRule="auto"/>
        <w:rPr>
          <w:sz w:val="24"/>
          <w:szCs w:val="24"/>
        </w:rPr>
      </w:pPr>
      <w:r w:rsidRPr="00D950C1">
        <w:rPr>
          <w:sz w:val="24"/>
          <w:szCs w:val="24"/>
        </w:rPr>
        <w:t xml:space="preserve">Lydia was already a worshipper of God – which meant she was probably someone who was part of the Jewish community and who worshipped God </w:t>
      </w:r>
      <w:r>
        <w:rPr>
          <w:sz w:val="24"/>
          <w:szCs w:val="24"/>
        </w:rPr>
        <w:t xml:space="preserve">with them, </w:t>
      </w:r>
      <w:r w:rsidRPr="00D950C1">
        <w:rPr>
          <w:sz w:val="24"/>
          <w:szCs w:val="24"/>
        </w:rPr>
        <w:t xml:space="preserve">but </w:t>
      </w:r>
      <w:r>
        <w:rPr>
          <w:sz w:val="24"/>
          <w:szCs w:val="24"/>
        </w:rPr>
        <w:t>was not</w:t>
      </w:r>
      <w:r w:rsidRPr="00D950C1">
        <w:rPr>
          <w:sz w:val="24"/>
          <w:szCs w:val="24"/>
        </w:rPr>
        <w:t xml:space="preserve"> Jewish </w:t>
      </w:r>
      <w:r>
        <w:rPr>
          <w:sz w:val="24"/>
          <w:szCs w:val="24"/>
        </w:rPr>
        <w:t>herself</w:t>
      </w:r>
      <w:r w:rsidRPr="00D950C1">
        <w:rPr>
          <w:sz w:val="24"/>
          <w:szCs w:val="24"/>
        </w:rPr>
        <w:t xml:space="preserve">. </w:t>
      </w:r>
    </w:p>
    <w:p w14:paraId="1F55B674" w14:textId="77777777" w:rsidR="007961CE" w:rsidRPr="00E445DF" w:rsidRDefault="007961CE" w:rsidP="007961CE">
      <w:pPr>
        <w:pStyle w:val="ListParagraph"/>
        <w:numPr>
          <w:ilvl w:val="0"/>
          <w:numId w:val="4"/>
        </w:numPr>
        <w:spacing w:after="160" w:line="259" w:lineRule="auto"/>
        <w:rPr>
          <w:sz w:val="24"/>
          <w:szCs w:val="24"/>
        </w:rPr>
      </w:pPr>
      <w:r>
        <w:rPr>
          <w:sz w:val="24"/>
          <w:szCs w:val="24"/>
        </w:rPr>
        <w:t>Acts</w:t>
      </w:r>
      <w:r w:rsidRPr="00D950C1">
        <w:rPr>
          <w:sz w:val="24"/>
          <w:szCs w:val="24"/>
        </w:rPr>
        <w:t xml:space="preserve"> </w:t>
      </w:r>
      <w:r>
        <w:rPr>
          <w:sz w:val="24"/>
          <w:szCs w:val="24"/>
        </w:rPr>
        <w:t>tells us</w:t>
      </w:r>
      <w:r w:rsidRPr="00D950C1">
        <w:rPr>
          <w:sz w:val="24"/>
          <w:szCs w:val="24"/>
        </w:rPr>
        <w:t xml:space="preserve"> that she was a dealer in purple cloth. </w:t>
      </w:r>
      <w:r w:rsidRPr="00E445DF">
        <w:rPr>
          <w:sz w:val="24"/>
          <w:szCs w:val="24"/>
        </w:rPr>
        <w:t>Purple dye was very rare</w:t>
      </w:r>
      <w:r>
        <w:rPr>
          <w:sz w:val="24"/>
          <w:szCs w:val="24"/>
        </w:rPr>
        <w:t>.</w:t>
      </w:r>
      <w:r w:rsidRPr="00E445DF">
        <w:rPr>
          <w:sz w:val="24"/>
          <w:szCs w:val="24"/>
        </w:rPr>
        <w:t xml:space="preserve"> </w:t>
      </w:r>
      <w:r>
        <w:rPr>
          <w:sz w:val="24"/>
          <w:szCs w:val="24"/>
        </w:rPr>
        <w:t>I</w:t>
      </w:r>
      <w:r w:rsidRPr="00E445DF">
        <w:rPr>
          <w:sz w:val="24"/>
          <w:szCs w:val="24"/>
        </w:rPr>
        <w:t>t could only be made by crushing up a particular kind of shellfish</w:t>
      </w:r>
      <w:r>
        <w:rPr>
          <w:sz w:val="24"/>
          <w:szCs w:val="24"/>
        </w:rPr>
        <w:t>,</w:t>
      </w:r>
      <w:r w:rsidRPr="00E445DF">
        <w:rPr>
          <w:sz w:val="24"/>
          <w:szCs w:val="24"/>
        </w:rPr>
        <w:t xml:space="preserve"> and the process </w:t>
      </w:r>
      <w:r>
        <w:rPr>
          <w:sz w:val="24"/>
          <w:szCs w:val="24"/>
        </w:rPr>
        <w:t xml:space="preserve">tended to </w:t>
      </w:r>
      <w:r w:rsidRPr="00E445DF">
        <w:rPr>
          <w:sz w:val="24"/>
          <w:szCs w:val="24"/>
        </w:rPr>
        <w:t>poison the people making the dye. Only a select group of people</w:t>
      </w:r>
      <w:r>
        <w:rPr>
          <w:sz w:val="24"/>
          <w:szCs w:val="24"/>
        </w:rPr>
        <w:t xml:space="preserve"> –</w:t>
      </w:r>
      <w:r w:rsidRPr="00E445DF">
        <w:rPr>
          <w:sz w:val="24"/>
          <w:szCs w:val="24"/>
        </w:rPr>
        <w:t xml:space="preserve"> those who had been magistrates</w:t>
      </w:r>
      <w:r>
        <w:rPr>
          <w:sz w:val="24"/>
          <w:szCs w:val="24"/>
        </w:rPr>
        <w:t xml:space="preserve"> –</w:t>
      </w:r>
      <w:r w:rsidRPr="00E445DF">
        <w:rPr>
          <w:sz w:val="24"/>
          <w:szCs w:val="24"/>
        </w:rPr>
        <w:t xml:space="preserve"> were allowed to wear purple. It was </w:t>
      </w:r>
      <w:r>
        <w:rPr>
          <w:sz w:val="24"/>
          <w:szCs w:val="24"/>
        </w:rPr>
        <w:t xml:space="preserve">also </w:t>
      </w:r>
      <w:r w:rsidRPr="00E445DF">
        <w:rPr>
          <w:sz w:val="24"/>
          <w:szCs w:val="24"/>
        </w:rPr>
        <w:t xml:space="preserve">the colour of the emperor. </w:t>
      </w:r>
    </w:p>
    <w:p w14:paraId="36453F3B" w14:textId="77777777" w:rsidR="007961CE" w:rsidRDefault="007961CE" w:rsidP="007961CE">
      <w:pPr>
        <w:pStyle w:val="ListParagraph"/>
        <w:numPr>
          <w:ilvl w:val="0"/>
          <w:numId w:val="4"/>
        </w:numPr>
        <w:spacing w:after="160" w:line="259" w:lineRule="auto"/>
        <w:rPr>
          <w:sz w:val="24"/>
          <w:szCs w:val="24"/>
        </w:rPr>
      </w:pPr>
      <w:r w:rsidRPr="00D950C1">
        <w:rPr>
          <w:sz w:val="24"/>
          <w:szCs w:val="24"/>
        </w:rPr>
        <w:t xml:space="preserve">Lydia was likely a widow who had taken over her husband’s business and was running it herself. She would have been wealthy. Her household included her workshops, factories and trading business. </w:t>
      </w:r>
    </w:p>
    <w:p w14:paraId="6096F1B4" w14:textId="116A7A75" w:rsidR="00D550DE" w:rsidRPr="007961CE" w:rsidRDefault="00D550DE" w:rsidP="007961CE">
      <w:pPr>
        <w:pStyle w:val="ListParagraph"/>
        <w:spacing w:after="160" w:line="259" w:lineRule="auto"/>
        <w:rPr>
          <w:lang w:val="en-GB"/>
        </w:rPr>
      </w:pPr>
    </w:p>
    <w:p w14:paraId="734D1731" w14:textId="77777777" w:rsidR="007961CE" w:rsidRDefault="007961CE" w:rsidP="007961CE">
      <w:pPr>
        <w:pStyle w:val="ListParagraph"/>
        <w:spacing w:after="160" w:line="259" w:lineRule="auto"/>
        <w:rPr>
          <w:lang w:val="en-GB"/>
        </w:rPr>
      </w:pPr>
    </w:p>
    <w:p w14:paraId="39E5A76F" w14:textId="2312B90A" w:rsidR="007961CE" w:rsidRPr="007961CE" w:rsidRDefault="00D550DE" w:rsidP="007961CE">
      <w:pPr>
        <w:pStyle w:val="Heading3"/>
        <w:rPr>
          <w:lang w:val="en-GB"/>
        </w:rPr>
      </w:pPr>
      <w:r>
        <w:rPr>
          <w:lang w:val="en-GB"/>
        </w:rPr>
        <w:t xml:space="preserve">Main Thought: </w:t>
      </w:r>
    </w:p>
    <w:p w14:paraId="3A552D02" w14:textId="77777777" w:rsidR="007961CE" w:rsidRDefault="007961CE" w:rsidP="007961CE">
      <w:pPr>
        <w:pStyle w:val="ListParagraph"/>
        <w:numPr>
          <w:ilvl w:val="0"/>
          <w:numId w:val="5"/>
        </w:numPr>
        <w:spacing w:after="160" w:line="259" w:lineRule="auto"/>
        <w:rPr>
          <w:sz w:val="24"/>
          <w:szCs w:val="24"/>
        </w:rPr>
      </w:pPr>
      <w:r w:rsidRPr="00D950C1">
        <w:rPr>
          <w:sz w:val="24"/>
          <w:szCs w:val="24"/>
        </w:rPr>
        <w:t xml:space="preserve">Our first mission is to our household. </w:t>
      </w:r>
      <w:r>
        <w:rPr>
          <w:sz w:val="24"/>
          <w:szCs w:val="24"/>
        </w:rPr>
        <w:t>It operates b</w:t>
      </w:r>
      <w:r w:rsidRPr="00D950C1">
        <w:rPr>
          <w:sz w:val="24"/>
          <w:szCs w:val="24"/>
        </w:rPr>
        <w:t>y the way we live, talk</w:t>
      </w:r>
      <w:r>
        <w:rPr>
          <w:sz w:val="24"/>
          <w:szCs w:val="24"/>
        </w:rPr>
        <w:t xml:space="preserve"> or </w:t>
      </w:r>
      <w:r w:rsidRPr="00D950C1">
        <w:rPr>
          <w:sz w:val="24"/>
          <w:szCs w:val="24"/>
        </w:rPr>
        <w:t>parent</w:t>
      </w:r>
      <w:r>
        <w:rPr>
          <w:sz w:val="24"/>
          <w:szCs w:val="24"/>
        </w:rPr>
        <w:t>,</w:t>
      </w:r>
      <w:r w:rsidRPr="00D950C1">
        <w:rPr>
          <w:sz w:val="24"/>
          <w:szCs w:val="24"/>
        </w:rPr>
        <w:t xml:space="preserve"> </w:t>
      </w:r>
      <w:r>
        <w:rPr>
          <w:sz w:val="24"/>
          <w:szCs w:val="24"/>
        </w:rPr>
        <w:t>by how we</w:t>
      </w:r>
      <w:r w:rsidRPr="00D950C1">
        <w:rPr>
          <w:sz w:val="24"/>
          <w:szCs w:val="24"/>
        </w:rPr>
        <w:t xml:space="preserve"> interact with our siblings</w:t>
      </w:r>
      <w:r>
        <w:rPr>
          <w:sz w:val="24"/>
          <w:szCs w:val="24"/>
        </w:rPr>
        <w:t>,</w:t>
      </w:r>
      <w:r w:rsidRPr="00D950C1">
        <w:rPr>
          <w:sz w:val="24"/>
          <w:szCs w:val="24"/>
        </w:rPr>
        <w:t xml:space="preserve"> roommates,</w:t>
      </w:r>
      <w:r>
        <w:rPr>
          <w:sz w:val="24"/>
          <w:szCs w:val="24"/>
        </w:rPr>
        <w:t xml:space="preserve"> guests</w:t>
      </w:r>
      <w:r w:rsidRPr="00D950C1">
        <w:rPr>
          <w:sz w:val="24"/>
          <w:szCs w:val="24"/>
        </w:rPr>
        <w:t xml:space="preserve"> or landlords</w:t>
      </w:r>
      <w:r>
        <w:rPr>
          <w:sz w:val="24"/>
          <w:szCs w:val="24"/>
        </w:rPr>
        <w:t>.</w:t>
      </w:r>
      <w:r w:rsidRPr="00D950C1">
        <w:rPr>
          <w:sz w:val="24"/>
          <w:szCs w:val="24"/>
        </w:rPr>
        <w:t xml:space="preserve"> </w:t>
      </w:r>
      <w:r>
        <w:rPr>
          <w:sz w:val="24"/>
          <w:szCs w:val="24"/>
        </w:rPr>
        <w:t>W</w:t>
      </w:r>
      <w:r w:rsidRPr="00D950C1">
        <w:rPr>
          <w:sz w:val="24"/>
          <w:szCs w:val="24"/>
        </w:rPr>
        <w:t xml:space="preserve">e are demonstrating what it means to follow Jesus. </w:t>
      </w:r>
    </w:p>
    <w:p w14:paraId="70AC7DD7" w14:textId="77777777" w:rsidR="007961CE" w:rsidRPr="00E8340D" w:rsidRDefault="007961CE" w:rsidP="007961CE">
      <w:pPr>
        <w:pStyle w:val="ListParagraph"/>
        <w:numPr>
          <w:ilvl w:val="0"/>
          <w:numId w:val="5"/>
        </w:numPr>
        <w:spacing w:after="160" w:line="259" w:lineRule="auto"/>
        <w:rPr>
          <w:sz w:val="24"/>
          <w:szCs w:val="24"/>
        </w:rPr>
      </w:pPr>
      <w:r w:rsidRPr="00D950C1">
        <w:rPr>
          <w:sz w:val="24"/>
          <w:szCs w:val="24"/>
        </w:rPr>
        <w:t>The conversion of a</w:t>
      </w:r>
      <w:r>
        <w:rPr>
          <w:sz w:val="24"/>
          <w:szCs w:val="24"/>
        </w:rPr>
        <w:t>n entire</w:t>
      </w:r>
      <w:r w:rsidRPr="00D950C1">
        <w:rPr>
          <w:sz w:val="24"/>
          <w:szCs w:val="24"/>
        </w:rPr>
        <w:t xml:space="preserve"> household</w:t>
      </w:r>
      <w:r>
        <w:rPr>
          <w:sz w:val="24"/>
          <w:szCs w:val="24"/>
        </w:rPr>
        <w:t xml:space="preserve"> or community group</w:t>
      </w:r>
      <w:r w:rsidRPr="00D950C1">
        <w:rPr>
          <w:sz w:val="24"/>
          <w:szCs w:val="24"/>
        </w:rPr>
        <w:t xml:space="preserve"> </w:t>
      </w:r>
      <w:r>
        <w:rPr>
          <w:sz w:val="24"/>
          <w:szCs w:val="24"/>
        </w:rPr>
        <w:t xml:space="preserve">can happen through just one person. </w:t>
      </w:r>
      <w:r w:rsidRPr="00E8340D">
        <w:rPr>
          <w:sz w:val="24"/>
          <w:szCs w:val="24"/>
        </w:rPr>
        <w:t xml:space="preserve">Our lives are a testimony to the transforming power of Jesus, which then is witnessed </w:t>
      </w:r>
      <w:r>
        <w:rPr>
          <w:sz w:val="24"/>
          <w:szCs w:val="24"/>
        </w:rPr>
        <w:t>by those closest to us</w:t>
      </w:r>
      <w:r w:rsidRPr="00E8340D">
        <w:rPr>
          <w:sz w:val="24"/>
          <w:szCs w:val="24"/>
        </w:rPr>
        <w:t>. Lydia’s conversion led to the conversion of her household</w:t>
      </w:r>
      <w:r>
        <w:rPr>
          <w:sz w:val="24"/>
          <w:szCs w:val="24"/>
        </w:rPr>
        <w:t>.</w:t>
      </w:r>
      <w:r w:rsidRPr="00E8340D">
        <w:rPr>
          <w:sz w:val="24"/>
          <w:szCs w:val="24"/>
        </w:rPr>
        <w:t xml:space="preserve"> </w:t>
      </w:r>
      <w:r>
        <w:rPr>
          <w:sz w:val="24"/>
          <w:szCs w:val="24"/>
        </w:rPr>
        <w:t>T</w:t>
      </w:r>
      <w:r w:rsidRPr="00E8340D">
        <w:rPr>
          <w:sz w:val="24"/>
          <w:szCs w:val="24"/>
        </w:rPr>
        <w:t>hrough her, many came to salvation</w:t>
      </w:r>
      <w:r>
        <w:rPr>
          <w:sz w:val="24"/>
          <w:szCs w:val="24"/>
        </w:rPr>
        <w:t>!</w:t>
      </w:r>
      <w:r w:rsidRPr="00E8340D">
        <w:rPr>
          <w:sz w:val="24"/>
          <w:szCs w:val="24"/>
        </w:rPr>
        <w:t xml:space="preserve"> </w:t>
      </w:r>
      <w:r>
        <w:rPr>
          <w:sz w:val="24"/>
          <w:szCs w:val="24"/>
        </w:rPr>
        <w:t xml:space="preserve">Who is in your closest social group? Who do you spend most time with? Consider what your life reveals to those people and the impact that you, though just one person, can make. </w:t>
      </w:r>
    </w:p>
    <w:p w14:paraId="24649253" w14:textId="77777777" w:rsidR="007961CE" w:rsidRPr="00B74DE8" w:rsidRDefault="007961CE" w:rsidP="007961CE">
      <w:pPr>
        <w:pStyle w:val="ListParagraph"/>
        <w:numPr>
          <w:ilvl w:val="0"/>
          <w:numId w:val="5"/>
        </w:numPr>
        <w:spacing w:after="160" w:line="259" w:lineRule="auto"/>
        <w:rPr>
          <w:sz w:val="24"/>
          <w:szCs w:val="24"/>
        </w:rPr>
      </w:pPr>
      <w:r w:rsidRPr="00D950C1">
        <w:rPr>
          <w:sz w:val="24"/>
          <w:szCs w:val="24"/>
        </w:rPr>
        <w:t>Our household then has a mission to the world. The Church of God is made up primarily not of churches but of people</w:t>
      </w:r>
      <w:r>
        <w:rPr>
          <w:sz w:val="24"/>
          <w:szCs w:val="24"/>
        </w:rPr>
        <w:t>, p</w:t>
      </w:r>
      <w:r w:rsidRPr="00D950C1">
        <w:rPr>
          <w:sz w:val="24"/>
          <w:szCs w:val="24"/>
        </w:rPr>
        <w:t>eople gathered in households</w:t>
      </w:r>
      <w:proofErr w:type="gramStart"/>
      <w:r>
        <w:rPr>
          <w:sz w:val="24"/>
          <w:szCs w:val="24"/>
        </w:rPr>
        <w:t xml:space="preserve">.  </w:t>
      </w:r>
      <w:proofErr w:type="gramEnd"/>
      <w:r>
        <w:rPr>
          <w:sz w:val="24"/>
          <w:szCs w:val="24"/>
        </w:rPr>
        <w:t>T</w:t>
      </w:r>
      <w:r w:rsidRPr="00B74DE8">
        <w:rPr>
          <w:sz w:val="24"/>
          <w:szCs w:val="24"/>
        </w:rPr>
        <w:t>he way the</w:t>
      </w:r>
      <w:r>
        <w:rPr>
          <w:sz w:val="24"/>
          <w:szCs w:val="24"/>
        </w:rPr>
        <w:t>se people</w:t>
      </w:r>
      <w:r w:rsidRPr="00B74DE8">
        <w:rPr>
          <w:sz w:val="24"/>
          <w:szCs w:val="24"/>
        </w:rPr>
        <w:t xml:space="preserve"> choose to live and act together creates a locus of God’s activity in the world</w:t>
      </w:r>
      <w:r>
        <w:rPr>
          <w:sz w:val="24"/>
          <w:szCs w:val="24"/>
        </w:rPr>
        <w:t>,</w:t>
      </w:r>
      <w:r w:rsidRPr="00B74DE8">
        <w:rPr>
          <w:sz w:val="24"/>
          <w:szCs w:val="24"/>
        </w:rPr>
        <w:t xml:space="preserve"> which forms the basic unit of God’s </w:t>
      </w:r>
      <w:r>
        <w:rPr>
          <w:sz w:val="24"/>
          <w:szCs w:val="24"/>
        </w:rPr>
        <w:t>C</w:t>
      </w:r>
      <w:r w:rsidRPr="00B74DE8">
        <w:rPr>
          <w:sz w:val="24"/>
          <w:szCs w:val="24"/>
        </w:rPr>
        <w:t xml:space="preserve">hurch on earth. </w:t>
      </w:r>
    </w:p>
    <w:p w14:paraId="414E3F50" w14:textId="77777777" w:rsidR="007961CE" w:rsidRDefault="007961CE" w:rsidP="007961CE">
      <w:pPr>
        <w:pStyle w:val="ListParagraph"/>
        <w:numPr>
          <w:ilvl w:val="0"/>
          <w:numId w:val="5"/>
        </w:numPr>
        <w:spacing w:after="160" w:line="259" w:lineRule="auto"/>
        <w:rPr>
          <w:sz w:val="24"/>
          <w:szCs w:val="24"/>
        </w:rPr>
      </w:pPr>
      <w:r w:rsidRPr="00D950C1">
        <w:rPr>
          <w:sz w:val="24"/>
          <w:szCs w:val="24"/>
        </w:rPr>
        <w:t>The mission of the household is primarily hospitality and generosity</w:t>
      </w:r>
      <w:r>
        <w:rPr>
          <w:sz w:val="24"/>
          <w:szCs w:val="24"/>
        </w:rPr>
        <w:t xml:space="preserve"> – qualities which can be carried out anywhere, by anyone</w:t>
      </w:r>
      <w:r w:rsidRPr="00D950C1">
        <w:rPr>
          <w:sz w:val="24"/>
          <w:szCs w:val="24"/>
        </w:rPr>
        <w:t xml:space="preserve">. </w:t>
      </w:r>
    </w:p>
    <w:p w14:paraId="71DFACA3" w14:textId="77777777" w:rsidR="007961CE" w:rsidRDefault="007961CE" w:rsidP="007961CE">
      <w:pPr>
        <w:pStyle w:val="ListParagraph"/>
        <w:numPr>
          <w:ilvl w:val="0"/>
          <w:numId w:val="5"/>
        </w:numPr>
        <w:spacing w:after="160" w:line="259" w:lineRule="auto"/>
        <w:rPr>
          <w:sz w:val="24"/>
          <w:szCs w:val="24"/>
        </w:rPr>
      </w:pPr>
      <w:r w:rsidRPr="00D950C1">
        <w:rPr>
          <w:sz w:val="24"/>
          <w:szCs w:val="24"/>
        </w:rPr>
        <w:t>The transformation of space into</w:t>
      </w:r>
      <w:r>
        <w:rPr>
          <w:sz w:val="24"/>
          <w:szCs w:val="24"/>
        </w:rPr>
        <w:t xml:space="preserve"> a</w:t>
      </w:r>
      <w:r w:rsidRPr="00D950C1">
        <w:rPr>
          <w:sz w:val="24"/>
          <w:szCs w:val="24"/>
        </w:rPr>
        <w:t xml:space="preserve"> place where people can find </w:t>
      </w:r>
      <w:r>
        <w:rPr>
          <w:sz w:val="24"/>
          <w:szCs w:val="24"/>
        </w:rPr>
        <w:t xml:space="preserve">belonging and support is achieved relationally and is a powerful form of mission. This </w:t>
      </w:r>
      <w:r>
        <w:rPr>
          <w:sz w:val="24"/>
          <w:szCs w:val="24"/>
        </w:rPr>
        <w:lastRenderedPageBreak/>
        <w:t>is modelled by Jesus as he ate in people’s homes and spent quality time with his disciples</w:t>
      </w:r>
      <w:r w:rsidRPr="00D950C1">
        <w:rPr>
          <w:sz w:val="24"/>
          <w:szCs w:val="24"/>
        </w:rPr>
        <w:t xml:space="preserve">. </w:t>
      </w:r>
    </w:p>
    <w:p w14:paraId="2CEEDB7B" w14:textId="77777777" w:rsidR="007961CE" w:rsidRPr="00B74DE8" w:rsidRDefault="007961CE" w:rsidP="007961CE">
      <w:pPr>
        <w:pStyle w:val="ListParagraph"/>
        <w:numPr>
          <w:ilvl w:val="0"/>
          <w:numId w:val="5"/>
        </w:numPr>
        <w:spacing w:after="160" w:line="259" w:lineRule="auto"/>
        <w:rPr>
          <w:sz w:val="24"/>
          <w:szCs w:val="24"/>
        </w:rPr>
      </w:pPr>
      <w:r w:rsidRPr="00D950C1">
        <w:rPr>
          <w:sz w:val="24"/>
          <w:szCs w:val="24"/>
        </w:rPr>
        <w:t>A home does not have to be somewhere we</w:t>
      </w:r>
      <w:r>
        <w:rPr>
          <w:sz w:val="24"/>
          <w:szCs w:val="24"/>
        </w:rPr>
        <w:t xml:space="preserve"> just</w:t>
      </w:r>
      <w:r w:rsidRPr="00D950C1">
        <w:rPr>
          <w:sz w:val="24"/>
          <w:szCs w:val="24"/>
        </w:rPr>
        <w:t xml:space="preserve"> live</w:t>
      </w:r>
      <w:r>
        <w:rPr>
          <w:sz w:val="24"/>
          <w:szCs w:val="24"/>
        </w:rPr>
        <w:t>.</w:t>
      </w:r>
      <w:r w:rsidRPr="00B74DE8">
        <w:rPr>
          <w:sz w:val="24"/>
          <w:szCs w:val="24"/>
        </w:rPr>
        <w:t xml:space="preserve"> </w:t>
      </w:r>
      <w:r>
        <w:rPr>
          <w:sz w:val="24"/>
          <w:szCs w:val="24"/>
        </w:rPr>
        <w:t>R</w:t>
      </w:r>
      <w:r w:rsidRPr="00B74DE8">
        <w:rPr>
          <w:sz w:val="24"/>
          <w:szCs w:val="24"/>
        </w:rPr>
        <w:t xml:space="preserve">ather a home is the place where our identity and sense of self is shaped. </w:t>
      </w:r>
    </w:p>
    <w:p w14:paraId="6266D7AC" w14:textId="77777777" w:rsidR="007961CE" w:rsidRDefault="007961CE" w:rsidP="007961CE">
      <w:pPr>
        <w:pStyle w:val="ListParagraph"/>
        <w:numPr>
          <w:ilvl w:val="0"/>
          <w:numId w:val="5"/>
        </w:numPr>
        <w:spacing w:after="160" w:line="259" w:lineRule="auto"/>
        <w:rPr>
          <w:sz w:val="24"/>
          <w:szCs w:val="24"/>
        </w:rPr>
      </w:pPr>
      <w:r w:rsidRPr="00D950C1">
        <w:rPr>
          <w:sz w:val="24"/>
          <w:szCs w:val="24"/>
        </w:rPr>
        <w:t>For the early Christians, the household of family and paternal dominance was replaced by the extended household of God. This was reflected in Lydia’s willingness to bring Paul into her household, and then after Paul had left</w:t>
      </w:r>
      <w:r>
        <w:rPr>
          <w:sz w:val="24"/>
          <w:szCs w:val="24"/>
        </w:rPr>
        <w:t>,</w:t>
      </w:r>
      <w:r w:rsidRPr="00D950C1">
        <w:rPr>
          <w:sz w:val="24"/>
          <w:szCs w:val="24"/>
        </w:rPr>
        <w:t xml:space="preserve"> the transformation of her household into a church</w:t>
      </w:r>
      <w:r>
        <w:rPr>
          <w:sz w:val="24"/>
          <w:szCs w:val="24"/>
        </w:rPr>
        <w:t xml:space="preserve"> </w:t>
      </w:r>
      <w:r w:rsidRPr="00D950C1">
        <w:rPr>
          <w:sz w:val="24"/>
          <w:szCs w:val="24"/>
        </w:rPr>
        <w:t>community</w:t>
      </w:r>
      <w:r>
        <w:rPr>
          <w:sz w:val="24"/>
          <w:szCs w:val="24"/>
        </w:rPr>
        <w:t>!</w:t>
      </w:r>
    </w:p>
    <w:p w14:paraId="1E6CC118" w14:textId="77777777" w:rsidR="007961CE" w:rsidRDefault="007961CE" w:rsidP="007961CE">
      <w:pPr>
        <w:pStyle w:val="ListParagraph"/>
        <w:numPr>
          <w:ilvl w:val="0"/>
          <w:numId w:val="5"/>
        </w:numPr>
        <w:spacing w:after="160" w:line="259" w:lineRule="auto"/>
        <w:rPr>
          <w:sz w:val="24"/>
          <w:szCs w:val="24"/>
        </w:rPr>
      </w:pPr>
      <w:r w:rsidRPr="00D950C1">
        <w:rPr>
          <w:sz w:val="24"/>
          <w:szCs w:val="24"/>
        </w:rPr>
        <w:t xml:space="preserve">Each household is a worshipping community, and each household generously demonstrates the hospitality of God’s </w:t>
      </w:r>
      <w:r>
        <w:rPr>
          <w:sz w:val="24"/>
          <w:szCs w:val="24"/>
        </w:rPr>
        <w:t>K</w:t>
      </w:r>
      <w:r w:rsidRPr="00D950C1">
        <w:rPr>
          <w:sz w:val="24"/>
          <w:szCs w:val="24"/>
        </w:rPr>
        <w:t xml:space="preserve">ingdom where everyone can be welcomed and </w:t>
      </w:r>
      <w:r>
        <w:rPr>
          <w:sz w:val="24"/>
          <w:szCs w:val="24"/>
        </w:rPr>
        <w:t xml:space="preserve">in which everyone can be </w:t>
      </w:r>
      <w:r w:rsidRPr="00D950C1">
        <w:rPr>
          <w:sz w:val="24"/>
          <w:szCs w:val="24"/>
        </w:rPr>
        <w:t xml:space="preserve">given a place. </w:t>
      </w:r>
    </w:p>
    <w:p w14:paraId="4D3886DE" w14:textId="77777777" w:rsidR="007961CE" w:rsidRDefault="007961CE" w:rsidP="007961CE">
      <w:pPr>
        <w:pStyle w:val="ListParagraph"/>
        <w:numPr>
          <w:ilvl w:val="0"/>
          <w:numId w:val="5"/>
        </w:numPr>
        <w:spacing w:after="160" w:line="259" w:lineRule="auto"/>
        <w:rPr>
          <w:sz w:val="24"/>
          <w:szCs w:val="24"/>
        </w:rPr>
      </w:pPr>
      <w:r w:rsidRPr="00D950C1">
        <w:rPr>
          <w:sz w:val="24"/>
          <w:szCs w:val="24"/>
        </w:rPr>
        <w:t xml:space="preserve">This doesn’t mean having to invite </w:t>
      </w:r>
      <w:r>
        <w:rPr>
          <w:sz w:val="24"/>
          <w:szCs w:val="24"/>
        </w:rPr>
        <w:t>people</w:t>
      </w:r>
      <w:r w:rsidRPr="00D950C1">
        <w:rPr>
          <w:sz w:val="24"/>
          <w:szCs w:val="24"/>
        </w:rPr>
        <w:t xml:space="preserve"> into our </w:t>
      </w:r>
      <w:r>
        <w:rPr>
          <w:sz w:val="24"/>
          <w:szCs w:val="24"/>
        </w:rPr>
        <w:t xml:space="preserve">personal </w:t>
      </w:r>
      <w:r w:rsidRPr="00D950C1">
        <w:rPr>
          <w:sz w:val="24"/>
          <w:szCs w:val="24"/>
        </w:rPr>
        <w:t>family life</w:t>
      </w:r>
      <w:r>
        <w:rPr>
          <w:sz w:val="24"/>
          <w:szCs w:val="24"/>
        </w:rPr>
        <w:t>.</w:t>
      </w:r>
      <w:r w:rsidRPr="00D950C1">
        <w:rPr>
          <w:sz w:val="24"/>
          <w:szCs w:val="24"/>
        </w:rPr>
        <w:t xml:space="preserve"> </w:t>
      </w:r>
      <w:r>
        <w:rPr>
          <w:sz w:val="24"/>
          <w:szCs w:val="24"/>
        </w:rPr>
        <w:t>B</w:t>
      </w:r>
      <w:r w:rsidRPr="00D950C1">
        <w:rPr>
          <w:sz w:val="24"/>
          <w:szCs w:val="24"/>
        </w:rPr>
        <w:t xml:space="preserve">ut it does mean thinking about how we use our resources, how we </w:t>
      </w:r>
      <w:r>
        <w:rPr>
          <w:sz w:val="24"/>
          <w:szCs w:val="24"/>
        </w:rPr>
        <w:t>cultivate and expand</w:t>
      </w:r>
      <w:r w:rsidRPr="00D950C1">
        <w:rPr>
          <w:sz w:val="24"/>
          <w:szCs w:val="24"/>
        </w:rPr>
        <w:t xml:space="preserve"> our communities and friendships, and what kind of culture we try to develop and support in the workplace. </w:t>
      </w:r>
    </w:p>
    <w:p w14:paraId="0C9AC1A0" w14:textId="77777777" w:rsidR="007961CE" w:rsidRDefault="007961CE" w:rsidP="007961CE">
      <w:pPr>
        <w:pStyle w:val="ListParagraph"/>
        <w:numPr>
          <w:ilvl w:val="0"/>
          <w:numId w:val="5"/>
        </w:numPr>
        <w:spacing w:after="160" w:line="259" w:lineRule="auto"/>
        <w:rPr>
          <w:sz w:val="24"/>
          <w:szCs w:val="24"/>
        </w:rPr>
      </w:pPr>
      <w:r w:rsidRPr="00D950C1">
        <w:rPr>
          <w:sz w:val="24"/>
          <w:szCs w:val="24"/>
        </w:rPr>
        <w:t xml:space="preserve">The purpose of our household within the mission of God is to provide an image of what the </w:t>
      </w:r>
      <w:r>
        <w:rPr>
          <w:sz w:val="24"/>
          <w:szCs w:val="24"/>
        </w:rPr>
        <w:t>K</w:t>
      </w:r>
      <w:r w:rsidRPr="00D950C1">
        <w:rPr>
          <w:sz w:val="24"/>
          <w:szCs w:val="24"/>
        </w:rPr>
        <w:t xml:space="preserve">ingdom of God will look like. The way we treat each other demonstrates what the </w:t>
      </w:r>
      <w:r>
        <w:rPr>
          <w:sz w:val="24"/>
          <w:szCs w:val="24"/>
        </w:rPr>
        <w:t>K</w:t>
      </w:r>
      <w:r w:rsidRPr="00D950C1">
        <w:rPr>
          <w:sz w:val="24"/>
          <w:szCs w:val="24"/>
        </w:rPr>
        <w:t>ingdom of God is like.</w:t>
      </w:r>
    </w:p>
    <w:p w14:paraId="4EB37C76" w14:textId="77637AC9" w:rsidR="00D550DE" w:rsidRPr="007961CE" w:rsidRDefault="007961CE" w:rsidP="00D550DE">
      <w:pPr>
        <w:pStyle w:val="ListParagraph"/>
        <w:numPr>
          <w:ilvl w:val="0"/>
          <w:numId w:val="5"/>
        </w:numPr>
        <w:spacing w:after="160" w:line="259" w:lineRule="auto"/>
        <w:rPr>
          <w:b/>
          <w:bCs/>
          <w:sz w:val="24"/>
          <w:szCs w:val="24"/>
        </w:rPr>
      </w:pPr>
      <w:r w:rsidRPr="00B74DE8">
        <w:rPr>
          <w:sz w:val="24"/>
          <w:szCs w:val="24"/>
        </w:rPr>
        <w:t>Through showing respect</w:t>
      </w:r>
      <w:r>
        <w:rPr>
          <w:sz w:val="24"/>
          <w:szCs w:val="24"/>
        </w:rPr>
        <w:t xml:space="preserve"> and</w:t>
      </w:r>
      <w:r w:rsidRPr="00B74DE8">
        <w:rPr>
          <w:sz w:val="24"/>
          <w:szCs w:val="24"/>
        </w:rPr>
        <w:t xml:space="preserve"> compassion, in being kind and generous, in loving and forgiving and building each other up, we are showing what being part of the family of God looks like. We can create a household rooted in the principles of the </w:t>
      </w:r>
      <w:r>
        <w:rPr>
          <w:sz w:val="24"/>
          <w:szCs w:val="24"/>
        </w:rPr>
        <w:t>g</w:t>
      </w:r>
      <w:r w:rsidRPr="00B74DE8">
        <w:rPr>
          <w:sz w:val="24"/>
          <w:szCs w:val="24"/>
        </w:rPr>
        <w:t>ospel</w:t>
      </w:r>
      <w:r>
        <w:rPr>
          <w:sz w:val="24"/>
          <w:szCs w:val="24"/>
        </w:rPr>
        <w:t>.</w:t>
      </w:r>
    </w:p>
    <w:p w14:paraId="044B79E6" w14:textId="77777777" w:rsidR="00237207" w:rsidRPr="00D550DE" w:rsidRDefault="00237207" w:rsidP="00D550DE">
      <w:pPr>
        <w:rPr>
          <w:lang w:val="en-GB"/>
        </w:rPr>
      </w:pPr>
    </w:p>
    <w:p w14:paraId="122B861B" w14:textId="7FDF16AA" w:rsidR="00237207" w:rsidRDefault="00237207" w:rsidP="00237207">
      <w:pPr>
        <w:pStyle w:val="Heading3"/>
        <w:rPr>
          <w:lang w:val="en-GB"/>
        </w:rPr>
      </w:pPr>
      <w:r>
        <w:rPr>
          <w:lang w:val="en-GB"/>
        </w:rPr>
        <w:t xml:space="preserve">Challenge: </w:t>
      </w:r>
    </w:p>
    <w:p w14:paraId="1204D359" w14:textId="77777777" w:rsidR="007961CE" w:rsidRPr="00167E72" w:rsidRDefault="007961CE" w:rsidP="007961CE">
      <w:pPr>
        <w:pStyle w:val="ListParagraph"/>
        <w:numPr>
          <w:ilvl w:val="0"/>
          <w:numId w:val="6"/>
        </w:numPr>
        <w:spacing w:after="160" w:line="259" w:lineRule="auto"/>
        <w:rPr>
          <w:sz w:val="24"/>
          <w:szCs w:val="24"/>
        </w:rPr>
      </w:pPr>
      <w:r w:rsidRPr="00D950C1">
        <w:rPr>
          <w:sz w:val="24"/>
          <w:szCs w:val="24"/>
        </w:rPr>
        <w:t xml:space="preserve">What households do we belong to? </w:t>
      </w:r>
      <w:r>
        <w:rPr>
          <w:sz w:val="24"/>
          <w:szCs w:val="24"/>
        </w:rPr>
        <w:br/>
      </w:r>
      <w:r w:rsidRPr="00D950C1">
        <w:rPr>
          <w:sz w:val="24"/>
          <w:szCs w:val="24"/>
        </w:rPr>
        <w:t>How do our families</w:t>
      </w:r>
      <w:r>
        <w:rPr>
          <w:sz w:val="24"/>
          <w:szCs w:val="24"/>
        </w:rPr>
        <w:t xml:space="preserve">, </w:t>
      </w:r>
      <w:r w:rsidRPr="00D950C1">
        <w:rPr>
          <w:sz w:val="24"/>
          <w:szCs w:val="24"/>
        </w:rPr>
        <w:t xml:space="preserve">communities and workplaces demonstrate the </w:t>
      </w:r>
      <w:r>
        <w:rPr>
          <w:sz w:val="24"/>
          <w:szCs w:val="24"/>
        </w:rPr>
        <w:t>K</w:t>
      </w:r>
      <w:r w:rsidRPr="00D950C1">
        <w:rPr>
          <w:sz w:val="24"/>
          <w:szCs w:val="24"/>
        </w:rPr>
        <w:t xml:space="preserve">ingdom of God? </w:t>
      </w:r>
      <w:r>
        <w:rPr>
          <w:sz w:val="24"/>
          <w:szCs w:val="24"/>
        </w:rPr>
        <w:br/>
      </w:r>
      <w:r w:rsidRPr="00D950C1">
        <w:rPr>
          <w:sz w:val="24"/>
          <w:szCs w:val="24"/>
        </w:rPr>
        <w:t xml:space="preserve">What can you do </w:t>
      </w:r>
      <w:r>
        <w:rPr>
          <w:sz w:val="24"/>
          <w:szCs w:val="24"/>
        </w:rPr>
        <w:t>to</w:t>
      </w:r>
      <w:r w:rsidRPr="00D950C1">
        <w:rPr>
          <w:sz w:val="24"/>
          <w:szCs w:val="24"/>
        </w:rPr>
        <w:t xml:space="preserve"> transform your household into the place where the Kingdom of God can be recognised? </w:t>
      </w:r>
      <w:r w:rsidRPr="00167E72">
        <w:rPr>
          <w:sz w:val="24"/>
          <w:szCs w:val="24"/>
        </w:rPr>
        <w:br/>
      </w:r>
      <w:r>
        <w:rPr>
          <w:sz w:val="24"/>
          <w:szCs w:val="24"/>
        </w:rPr>
        <w:t>In w</w:t>
      </w:r>
      <w:r w:rsidRPr="00167E72">
        <w:rPr>
          <w:sz w:val="24"/>
          <w:szCs w:val="24"/>
        </w:rPr>
        <w:t>hat ways could your household show generous and abundant hospitality?</w:t>
      </w:r>
      <w:r w:rsidRPr="00167E72">
        <w:rPr>
          <w:sz w:val="24"/>
          <w:szCs w:val="24"/>
        </w:rPr>
        <w:br/>
        <w:t xml:space="preserve">How can you use </w:t>
      </w:r>
      <w:r>
        <w:rPr>
          <w:sz w:val="24"/>
          <w:szCs w:val="24"/>
        </w:rPr>
        <w:t>your</w:t>
      </w:r>
      <w:r w:rsidRPr="00167E72">
        <w:rPr>
          <w:sz w:val="24"/>
          <w:szCs w:val="24"/>
        </w:rPr>
        <w:t xml:space="preserve"> resources, time </w:t>
      </w:r>
      <w:r>
        <w:rPr>
          <w:sz w:val="24"/>
          <w:szCs w:val="24"/>
        </w:rPr>
        <w:t>or</w:t>
      </w:r>
      <w:r w:rsidRPr="00167E72">
        <w:rPr>
          <w:sz w:val="24"/>
          <w:szCs w:val="24"/>
        </w:rPr>
        <w:t xml:space="preserve"> gifts to share the </w:t>
      </w:r>
      <w:r>
        <w:rPr>
          <w:sz w:val="24"/>
          <w:szCs w:val="24"/>
        </w:rPr>
        <w:t>g</w:t>
      </w:r>
      <w:r w:rsidRPr="00167E72">
        <w:rPr>
          <w:sz w:val="24"/>
          <w:szCs w:val="24"/>
        </w:rPr>
        <w:t xml:space="preserve">ospel with others, in both word and deed? </w:t>
      </w:r>
    </w:p>
    <w:p w14:paraId="6C1D7DA1" w14:textId="5086C567" w:rsidR="00D550DE" w:rsidRPr="007961CE" w:rsidRDefault="007961CE" w:rsidP="00D550DE">
      <w:pPr>
        <w:pStyle w:val="ListParagraph"/>
        <w:numPr>
          <w:ilvl w:val="0"/>
          <w:numId w:val="6"/>
        </w:numPr>
        <w:spacing w:after="160" w:line="259" w:lineRule="auto"/>
        <w:rPr>
          <w:sz w:val="24"/>
          <w:szCs w:val="24"/>
        </w:rPr>
      </w:pPr>
      <w:r w:rsidRPr="00D950C1">
        <w:rPr>
          <w:sz w:val="24"/>
          <w:szCs w:val="24"/>
        </w:rPr>
        <w:t>Remember that serving the mission of God doesn’t have to be big</w:t>
      </w:r>
      <w:r>
        <w:rPr>
          <w:sz w:val="24"/>
          <w:szCs w:val="24"/>
        </w:rPr>
        <w:t>;</w:t>
      </w:r>
      <w:r w:rsidRPr="00D950C1">
        <w:rPr>
          <w:sz w:val="24"/>
          <w:szCs w:val="24"/>
        </w:rPr>
        <w:t xml:space="preserve"> and it doesn’t have to rely on specialists or professionals</w:t>
      </w:r>
      <w:r>
        <w:rPr>
          <w:sz w:val="24"/>
          <w:szCs w:val="24"/>
        </w:rPr>
        <w:t>. You can demonstrate these principles whether you’re single or married, live alone, or live with lots of people</w:t>
      </w:r>
      <w:r w:rsidRPr="00D950C1">
        <w:rPr>
          <w:sz w:val="24"/>
          <w:szCs w:val="24"/>
        </w:rPr>
        <w:t>. The mission of God starts in the household</w:t>
      </w:r>
      <w:r>
        <w:rPr>
          <w:sz w:val="24"/>
          <w:szCs w:val="24"/>
        </w:rPr>
        <w:t>, and</w:t>
      </w:r>
      <w:r w:rsidRPr="00D950C1">
        <w:rPr>
          <w:sz w:val="24"/>
          <w:szCs w:val="24"/>
        </w:rPr>
        <w:t xml:space="preserve"> every household is a</w:t>
      </w:r>
      <w:r>
        <w:rPr>
          <w:sz w:val="24"/>
          <w:szCs w:val="24"/>
        </w:rPr>
        <w:t xml:space="preserve">n expression of </w:t>
      </w:r>
      <w:r w:rsidRPr="00D950C1">
        <w:rPr>
          <w:sz w:val="24"/>
          <w:szCs w:val="24"/>
        </w:rPr>
        <w:t>church-community.</w:t>
      </w:r>
    </w:p>
    <w:sectPr w:rsidR="00D550DE" w:rsidRPr="007961CE" w:rsidSect="006B74B0">
      <w:headerReference w:type="default" r:id="rId8"/>
      <w:footerReference w:type="default" r:id="rId9"/>
      <w:pgSz w:w="11906" w:h="16838"/>
      <w:pgMar w:top="3175" w:right="1440" w:bottom="15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92C2" w14:textId="77777777" w:rsidR="00E4791F" w:rsidRDefault="00E4791F" w:rsidP="006B74B0">
      <w:r>
        <w:separator/>
      </w:r>
    </w:p>
  </w:endnote>
  <w:endnote w:type="continuationSeparator" w:id="0">
    <w:p w14:paraId="01B12DFD" w14:textId="77777777" w:rsidR="00E4791F" w:rsidRDefault="00E4791F" w:rsidP="006B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3711" w14:textId="416CA2E6" w:rsidR="006B74B0" w:rsidRPr="006B74B0" w:rsidRDefault="006B74B0" w:rsidP="006B74B0">
    <w:pPr>
      <w:pStyle w:val="Footer"/>
      <w:jc w:val="right"/>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4112" w14:textId="77777777" w:rsidR="00E4791F" w:rsidRDefault="00E4791F" w:rsidP="006B74B0">
      <w:r>
        <w:separator/>
      </w:r>
    </w:p>
  </w:footnote>
  <w:footnote w:type="continuationSeparator" w:id="0">
    <w:p w14:paraId="2246D80A" w14:textId="77777777" w:rsidR="00E4791F" w:rsidRDefault="00E4791F" w:rsidP="006B7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8F0B" w14:textId="1EE25D14" w:rsidR="00E4791F" w:rsidRDefault="00E4791F" w:rsidP="006B74B0">
    <w:pPr>
      <w:pStyle w:val="Header"/>
    </w:pPr>
    <w:r>
      <w:rPr>
        <w:noProof/>
      </w:rPr>
      <w:drawing>
        <wp:anchor distT="0" distB="0" distL="114300" distR="114300" simplePos="0" relativeHeight="251658240" behindDoc="0" locked="0" layoutInCell="1" allowOverlap="1" wp14:anchorId="6D197B24" wp14:editId="24B37B29">
          <wp:simplePos x="0" y="0"/>
          <wp:positionH relativeFrom="column">
            <wp:posOffset>-918210</wp:posOffset>
          </wp:positionH>
          <wp:positionV relativeFrom="page">
            <wp:posOffset>4445</wp:posOffset>
          </wp:positionV>
          <wp:extent cx="7559675" cy="10685145"/>
          <wp:effectExtent l="0" t="0" r="0" b="0"/>
          <wp:wrapNone/>
          <wp:docPr id="1346373394" name="Picture 1" descr="A boarder of gold, pink, green and blue shapes with the Mission Conference logo of a green tree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73394" name="Picture 1" descr="A boarder of gold, pink, green and blue shapes with the Mission Conference logo of a green tree with text."/>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6C7"/>
    <w:multiLevelType w:val="hybridMultilevel"/>
    <w:tmpl w:val="27D45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3200E"/>
    <w:multiLevelType w:val="hybridMultilevel"/>
    <w:tmpl w:val="FAB8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30D65"/>
    <w:multiLevelType w:val="hybridMultilevel"/>
    <w:tmpl w:val="26B0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6320F"/>
    <w:multiLevelType w:val="hybridMultilevel"/>
    <w:tmpl w:val="30C4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F948EF"/>
    <w:multiLevelType w:val="hybridMultilevel"/>
    <w:tmpl w:val="56B2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033D0C"/>
    <w:multiLevelType w:val="hybridMultilevel"/>
    <w:tmpl w:val="8996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682163">
    <w:abstractNumId w:val="2"/>
  </w:num>
  <w:num w:numId="2" w16cid:durableId="1535730801">
    <w:abstractNumId w:val="4"/>
  </w:num>
  <w:num w:numId="3" w16cid:durableId="116610099">
    <w:abstractNumId w:val="0"/>
  </w:num>
  <w:num w:numId="4" w16cid:durableId="1260332617">
    <w:abstractNumId w:val="5"/>
  </w:num>
  <w:num w:numId="5" w16cid:durableId="1473056978">
    <w:abstractNumId w:val="1"/>
  </w:num>
  <w:num w:numId="6" w16cid:durableId="526216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8E"/>
    <w:rsid w:val="00237207"/>
    <w:rsid w:val="00286B01"/>
    <w:rsid w:val="00507C98"/>
    <w:rsid w:val="006B74B0"/>
    <w:rsid w:val="007961CE"/>
    <w:rsid w:val="00924EBA"/>
    <w:rsid w:val="00950676"/>
    <w:rsid w:val="009C0ED3"/>
    <w:rsid w:val="00AF5AA5"/>
    <w:rsid w:val="00B85229"/>
    <w:rsid w:val="00BA1DF2"/>
    <w:rsid w:val="00CB0F8E"/>
    <w:rsid w:val="00CD1313"/>
    <w:rsid w:val="00D550DE"/>
    <w:rsid w:val="00E4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B1AB0"/>
  <w15:chartTrackingRefBased/>
  <w15:docId w15:val="{60EF51C2-D48E-5F43-8978-DA858D30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B0"/>
    <w:pPr>
      <w:spacing w:after="225" w:line="276" w:lineRule="auto"/>
    </w:pPr>
    <w:rPr>
      <w:rFonts w:ascii="Trebuchet MS" w:eastAsia="Times New Roman" w:hAnsi="Trebuchet MS" w:cs="Open Sans"/>
      <w:color w:val="000000"/>
      <w:kern w:val="0"/>
      <w:sz w:val="22"/>
      <w:szCs w:val="22"/>
      <w14:ligatures w14:val="none"/>
    </w:rPr>
  </w:style>
  <w:style w:type="paragraph" w:styleId="Heading1">
    <w:name w:val="heading 1"/>
    <w:basedOn w:val="Normal"/>
    <w:next w:val="Normal"/>
    <w:link w:val="Heading1Char"/>
    <w:uiPriority w:val="9"/>
    <w:qFormat/>
    <w:rsid w:val="006B74B0"/>
    <w:pPr>
      <w:outlineLvl w:val="0"/>
    </w:pPr>
    <w:rPr>
      <w:b/>
      <w:bCs/>
      <w:color w:val="025A43"/>
      <w:sz w:val="52"/>
      <w:szCs w:val="52"/>
    </w:rPr>
  </w:style>
  <w:style w:type="paragraph" w:styleId="Heading2">
    <w:name w:val="heading 2"/>
    <w:basedOn w:val="Normal"/>
    <w:next w:val="Normal"/>
    <w:link w:val="Heading2Char"/>
    <w:uiPriority w:val="9"/>
    <w:unhideWhenUsed/>
    <w:qFormat/>
    <w:rsid w:val="006B74B0"/>
    <w:pPr>
      <w:outlineLvl w:val="1"/>
    </w:pPr>
    <w:rPr>
      <w:b/>
      <w:bCs/>
      <w:color w:val="025A43"/>
      <w:sz w:val="36"/>
      <w:szCs w:val="36"/>
    </w:rPr>
  </w:style>
  <w:style w:type="paragraph" w:styleId="Heading3">
    <w:name w:val="heading 3"/>
    <w:basedOn w:val="Heading2"/>
    <w:next w:val="Normal"/>
    <w:link w:val="Heading3Char"/>
    <w:uiPriority w:val="9"/>
    <w:unhideWhenUsed/>
    <w:qFormat/>
    <w:rsid w:val="006B74B0"/>
    <w:pPr>
      <w:outlineLvl w:val="2"/>
    </w:pPr>
    <w:rPr>
      <w:sz w:val="28"/>
      <w:szCs w:val="28"/>
    </w:rPr>
  </w:style>
  <w:style w:type="paragraph" w:styleId="Heading4">
    <w:name w:val="heading 4"/>
    <w:basedOn w:val="Normal"/>
    <w:next w:val="Normal"/>
    <w:link w:val="Heading4Char"/>
    <w:uiPriority w:val="9"/>
    <w:semiHidden/>
    <w:unhideWhenUsed/>
    <w:qFormat/>
    <w:rsid w:val="00CB0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4B0"/>
    <w:rPr>
      <w:rFonts w:ascii="Trebuchet MS" w:eastAsia="Times New Roman" w:hAnsi="Trebuchet MS" w:cs="Open Sans"/>
      <w:b/>
      <w:bCs/>
      <w:color w:val="025A43"/>
      <w:kern w:val="0"/>
      <w:sz w:val="52"/>
      <w:szCs w:val="52"/>
      <w14:ligatures w14:val="none"/>
    </w:rPr>
  </w:style>
  <w:style w:type="character" w:customStyle="1" w:styleId="Heading2Char">
    <w:name w:val="Heading 2 Char"/>
    <w:basedOn w:val="DefaultParagraphFont"/>
    <w:link w:val="Heading2"/>
    <w:uiPriority w:val="9"/>
    <w:rsid w:val="006B74B0"/>
    <w:rPr>
      <w:rFonts w:ascii="Trebuchet MS" w:eastAsia="Times New Roman" w:hAnsi="Trebuchet MS" w:cs="Open Sans"/>
      <w:b/>
      <w:bCs/>
      <w:color w:val="025A43"/>
      <w:kern w:val="0"/>
      <w:sz w:val="36"/>
      <w:szCs w:val="36"/>
      <w14:ligatures w14:val="none"/>
    </w:rPr>
  </w:style>
  <w:style w:type="character" w:customStyle="1" w:styleId="Heading3Char">
    <w:name w:val="Heading 3 Char"/>
    <w:basedOn w:val="DefaultParagraphFont"/>
    <w:link w:val="Heading3"/>
    <w:uiPriority w:val="9"/>
    <w:rsid w:val="006B74B0"/>
    <w:rPr>
      <w:rFonts w:ascii="Trebuchet MS" w:eastAsia="Times New Roman" w:hAnsi="Trebuchet MS" w:cs="Open Sans"/>
      <w:b/>
      <w:bCs/>
      <w:color w:val="025A43"/>
      <w:kern w:val="0"/>
      <w:sz w:val="28"/>
      <w:szCs w:val="28"/>
      <w14:ligatures w14:val="none"/>
    </w:rPr>
  </w:style>
  <w:style w:type="character" w:customStyle="1" w:styleId="Heading4Char">
    <w:name w:val="Heading 4 Char"/>
    <w:basedOn w:val="DefaultParagraphFont"/>
    <w:link w:val="Heading4"/>
    <w:uiPriority w:val="9"/>
    <w:semiHidden/>
    <w:rsid w:val="00CB0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F8E"/>
    <w:rPr>
      <w:rFonts w:eastAsiaTheme="majorEastAsia" w:cstheme="majorBidi"/>
      <w:color w:val="272727" w:themeColor="text1" w:themeTint="D8"/>
    </w:rPr>
  </w:style>
  <w:style w:type="paragraph" w:styleId="Quote">
    <w:name w:val="Quote"/>
    <w:basedOn w:val="Normal"/>
    <w:next w:val="Normal"/>
    <w:link w:val="QuoteChar"/>
    <w:uiPriority w:val="29"/>
    <w:qFormat/>
    <w:rsid w:val="00CB0F8E"/>
    <w:pPr>
      <w:spacing w:before="160"/>
      <w:jc w:val="center"/>
    </w:pPr>
    <w:rPr>
      <w:i/>
      <w:iCs/>
      <w:color w:val="404040" w:themeColor="text1" w:themeTint="BF"/>
    </w:rPr>
  </w:style>
  <w:style w:type="character" w:customStyle="1" w:styleId="QuoteChar">
    <w:name w:val="Quote Char"/>
    <w:basedOn w:val="DefaultParagraphFont"/>
    <w:link w:val="Quote"/>
    <w:uiPriority w:val="29"/>
    <w:rsid w:val="00CB0F8E"/>
    <w:rPr>
      <w:i/>
      <w:iCs/>
      <w:color w:val="404040" w:themeColor="text1" w:themeTint="BF"/>
    </w:rPr>
  </w:style>
  <w:style w:type="paragraph" w:styleId="ListParagraph">
    <w:name w:val="List Paragraph"/>
    <w:basedOn w:val="Normal"/>
    <w:uiPriority w:val="34"/>
    <w:qFormat/>
    <w:rsid w:val="00CB0F8E"/>
    <w:pPr>
      <w:ind w:left="720"/>
      <w:contextualSpacing/>
    </w:pPr>
  </w:style>
  <w:style w:type="character" w:styleId="IntenseEmphasis">
    <w:name w:val="Intense Emphasis"/>
    <w:basedOn w:val="DefaultParagraphFont"/>
    <w:uiPriority w:val="21"/>
    <w:qFormat/>
    <w:rsid w:val="00CB0F8E"/>
    <w:rPr>
      <w:i/>
      <w:iCs/>
      <w:color w:val="0F4761" w:themeColor="accent1" w:themeShade="BF"/>
    </w:rPr>
  </w:style>
  <w:style w:type="paragraph" w:styleId="IntenseQuote">
    <w:name w:val="Intense Quote"/>
    <w:basedOn w:val="Normal"/>
    <w:next w:val="Normal"/>
    <w:link w:val="IntenseQuoteChar"/>
    <w:uiPriority w:val="30"/>
    <w:qFormat/>
    <w:rsid w:val="00CB0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F8E"/>
    <w:rPr>
      <w:i/>
      <w:iCs/>
      <w:color w:val="0F4761" w:themeColor="accent1" w:themeShade="BF"/>
    </w:rPr>
  </w:style>
  <w:style w:type="character" w:styleId="IntenseReference">
    <w:name w:val="Intense Reference"/>
    <w:basedOn w:val="DefaultParagraphFont"/>
    <w:uiPriority w:val="32"/>
    <w:qFormat/>
    <w:rsid w:val="00CB0F8E"/>
    <w:rPr>
      <w:b/>
      <w:bCs/>
      <w:smallCaps/>
      <w:color w:val="0F4761" w:themeColor="accent1" w:themeShade="BF"/>
      <w:spacing w:val="5"/>
    </w:rPr>
  </w:style>
  <w:style w:type="paragraph" w:styleId="Header">
    <w:name w:val="header"/>
    <w:basedOn w:val="Normal"/>
    <w:link w:val="HeaderChar"/>
    <w:uiPriority w:val="99"/>
    <w:unhideWhenUsed/>
    <w:rsid w:val="00E47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91F"/>
  </w:style>
  <w:style w:type="paragraph" w:styleId="Footer">
    <w:name w:val="footer"/>
    <w:basedOn w:val="Normal"/>
    <w:link w:val="FooterChar"/>
    <w:uiPriority w:val="99"/>
    <w:unhideWhenUsed/>
    <w:rsid w:val="00E47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91F"/>
  </w:style>
  <w:style w:type="paragraph" w:styleId="NormalWeb">
    <w:name w:val="Normal (Web)"/>
    <w:basedOn w:val="Normal"/>
    <w:uiPriority w:val="99"/>
    <w:unhideWhenUsed/>
    <w:rsid w:val="006B74B0"/>
    <w:pPr>
      <w:spacing w:before="100" w:beforeAutospacing="1" w:after="100" w:afterAutospacing="1"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BFC59-8662-C845-8742-B8EAB2AE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984</Words>
  <Characters>4753</Characters>
  <Application>Microsoft Office Word</Application>
  <DocSecurity>0</DocSecurity>
  <Lines>101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Halliday</dc:creator>
  <cp:keywords/>
  <dc:description/>
  <cp:lastModifiedBy>Saffron Jenkinson</cp:lastModifiedBy>
  <cp:revision>6</cp:revision>
  <dcterms:created xsi:type="dcterms:W3CDTF">2025-01-29T09:31:00Z</dcterms:created>
  <dcterms:modified xsi:type="dcterms:W3CDTF">2025-01-29T10:14:00Z</dcterms:modified>
</cp:coreProperties>
</file>