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1613" w14:textId="77777777" w:rsidR="00F57150" w:rsidRPr="00F57150" w:rsidRDefault="00F57150" w:rsidP="00F57150">
      <w:pPr>
        <w:jc w:val="center"/>
        <w:rPr>
          <w:rFonts w:ascii="Trebuchet MS" w:hAnsi="Trebuchet MS" w:cs="Arial"/>
          <w:b/>
          <w:bCs/>
          <w:sz w:val="28"/>
          <w:szCs w:val="28"/>
        </w:rPr>
      </w:pPr>
      <w:bookmarkStart w:id="0" w:name="_Hlk187828003"/>
      <w:bookmarkStart w:id="1" w:name="_Hlk187828013"/>
      <w:bookmarkStart w:id="2" w:name="_Hlk187828179"/>
      <w:r w:rsidRPr="00F57150">
        <w:rPr>
          <w:rFonts w:ascii="Trebuchet MS" w:hAnsi="Trebuchet MS" w:cs="Arial"/>
          <w:b/>
          <w:bCs/>
          <w:sz w:val="28"/>
          <w:szCs w:val="28"/>
          <w:u w:val="single"/>
        </w:rPr>
        <w:t>Week 6 - Courage to follow God’s call</w:t>
      </w:r>
    </w:p>
    <w:p w14:paraId="43B2895C" w14:textId="77777777" w:rsidR="00F57150" w:rsidRDefault="00F57150" w:rsidP="00F57150">
      <w:pPr>
        <w:rPr>
          <w:rFonts w:ascii="Trebuchet MS" w:hAnsi="Trebuchet MS" w:cs="Arial"/>
          <w:b/>
          <w:bCs/>
        </w:rPr>
      </w:pPr>
    </w:p>
    <w:p w14:paraId="17A3A701" w14:textId="3CD49DB2" w:rsidR="00F57150" w:rsidRPr="00EF05A7" w:rsidRDefault="00F57150" w:rsidP="00F57150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Bible Text: Matthew 20:17</w:t>
      </w:r>
      <w:r>
        <w:rPr>
          <w:rFonts w:ascii="Trebuchet MS" w:hAnsi="Trebuchet MS" w:cs="Arial"/>
          <w:b/>
          <w:bCs/>
        </w:rPr>
        <w:t>–</w:t>
      </w:r>
      <w:r w:rsidRPr="00EF05A7">
        <w:rPr>
          <w:rFonts w:ascii="Trebuchet MS" w:hAnsi="Trebuchet MS" w:cs="Arial"/>
          <w:b/>
          <w:bCs/>
        </w:rPr>
        <w:t>19</w:t>
      </w:r>
    </w:p>
    <w:p w14:paraId="7C4A8B81" w14:textId="77777777" w:rsidR="00F57150" w:rsidRPr="00EF05A7" w:rsidRDefault="00F57150" w:rsidP="00F57150">
      <w:pPr>
        <w:rPr>
          <w:rFonts w:ascii="Trebuchet MS" w:hAnsi="Trebuchet MS" w:cs="Arial"/>
          <w:b/>
          <w:bCs/>
          <w:i/>
          <w:iCs/>
        </w:rPr>
      </w:pPr>
      <w:r w:rsidRPr="00EF05A7">
        <w:rPr>
          <w:rFonts w:ascii="Trebuchet MS" w:hAnsi="Trebuchet MS" w:cs="Arial"/>
          <w:b/>
          <w:bCs/>
          <w:i/>
          <w:iCs/>
        </w:rPr>
        <w:t>Testimony subject – How has God has equipped you to follow his calling?</w:t>
      </w:r>
    </w:p>
    <w:bookmarkEnd w:id="2"/>
    <w:p w14:paraId="52D6D244" w14:textId="77777777" w:rsidR="00F57150" w:rsidRPr="00EF05A7" w:rsidRDefault="00F57150" w:rsidP="00F57150">
      <w:pPr>
        <w:rPr>
          <w:rFonts w:ascii="Trebuchet MS" w:hAnsi="Trebuchet MS" w:cs="Arial"/>
          <w:b/>
          <w:bCs/>
        </w:rPr>
      </w:pPr>
    </w:p>
    <w:p w14:paraId="164D6507" w14:textId="77777777" w:rsidR="00F57150" w:rsidRPr="00EF05A7" w:rsidRDefault="00F57150" w:rsidP="00F57150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>Introduction</w:t>
      </w:r>
    </w:p>
    <w:p w14:paraId="32298DB8" w14:textId="77777777" w:rsidR="00F57150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Have you ever thought to yourself how vital it is that we do not know what the future holds? </w:t>
      </w:r>
    </w:p>
    <w:p w14:paraId="7F2E8CF4" w14:textId="77777777" w:rsidR="00F57150" w:rsidRPr="004063A1" w:rsidRDefault="00F57150" w:rsidP="00F57150">
      <w:pPr>
        <w:ind w:left="720"/>
        <w:rPr>
          <w:rFonts w:ascii="Trebuchet MS" w:hAnsi="Trebuchet MS" w:cs="Arial"/>
          <w:i/>
          <w:iCs/>
        </w:rPr>
      </w:pPr>
      <w:r w:rsidRPr="004063A1">
        <w:rPr>
          <w:rFonts w:ascii="Trebuchet MS" w:hAnsi="Trebuchet MS" w:cs="Arial"/>
          <w:i/>
          <w:iCs/>
        </w:rPr>
        <w:t>Note: This doesn</w:t>
      </w:r>
      <w:r>
        <w:rPr>
          <w:rFonts w:ascii="Trebuchet MS" w:hAnsi="Trebuchet MS" w:cs="Arial"/>
          <w:i/>
          <w:iCs/>
        </w:rPr>
        <w:t>’</w:t>
      </w:r>
      <w:r w:rsidRPr="004063A1">
        <w:rPr>
          <w:rFonts w:ascii="Trebuchet MS" w:hAnsi="Trebuchet MS" w:cs="Arial"/>
          <w:i/>
          <w:iCs/>
        </w:rPr>
        <w:t>t reject prophecy, which God has used throughout many generations to prepare people for what is to come.</w:t>
      </w:r>
    </w:p>
    <w:p w14:paraId="37E266ED" w14:textId="77777777" w:rsidR="00F57150" w:rsidRPr="00EF05A7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Pr="00EF05A7">
        <w:rPr>
          <w:rFonts w:ascii="Trebuchet MS" w:hAnsi="Trebuchet MS" w:cs="Arial"/>
        </w:rPr>
        <w:t xml:space="preserve">n </w:t>
      </w:r>
      <w:r>
        <w:rPr>
          <w:rFonts w:ascii="Trebuchet MS" w:hAnsi="Trebuchet MS" w:cs="Arial"/>
        </w:rPr>
        <w:t>our</w:t>
      </w:r>
      <w:r w:rsidRPr="00EF05A7">
        <w:rPr>
          <w:rFonts w:ascii="Trebuchet MS" w:hAnsi="Trebuchet MS" w:cs="Arial"/>
        </w:rPr>
        <w:t xml:space="preserve"> everyday lives, we do not know what will happen, and so we trust God to lead us and help us with the decisions we have to make.</w:t>
      </w:r>
    </w:p>
    <w:p w14:paraId="0393565D" w14:textId="77777777" w:rsidR="00F57150" w:rsidRPr="001977B4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But Jesus </w:t>
      </w:r>
      <w:r w:rsidRPr="00EF05A7">
        <w:rPr>
          <w:rFonts w:ascii="Trebuchet MS" w:hAnsi="Trebuchet MS" w:cs="Arial"/>
          <w:i/>
          <w:iCs/>
        </w:rPr>
        <w:t>did</w:t>
      </w:r>
      <w:r w:rsidRPr="00EF05A7">
        <w:rPr>
          <w:rFonts w:ascii="Trebuchet MS" w:hAnsi="Trebuchet MS" w:cs="Arial"/>
        </w:rPr>
        <w:t xml:space="preserve"> know what was going to happen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as we see from the verses in Matthew 20:7-19. </w:t>
      </w:r>
      <w:r w:rsidRPr="001977B4">
        <w:rPr>
          <w:rFonts w:ascii="Trebuchet MS" w:hAnsi="Trebuchet MS" w:cs="Arial"/>
        </w:rPr>
        <w:t>See also Mark 8:31</w:t>
      </w:r>
      <w:r>
        <w:rPr>
          <w:rFonts w:ascii="Trebuchet MS" w:hAnsi="Trebuchet MS" w:cs="Arial"/>
        </w:rPr>
        <w:t>;</w:t>
      </w:r>
      <w:r w:rsidRPr="001977B4">
        <w:rPr>
          <w:rFonts w:ascii="Trebuchet MS" w:hAnsi="Trebuchet MS" w:cs="Arial"/>
        </w:rPr>
        <w:t xml:space="preserve"> Luke 9:22</w:t>
      </w:r>
      <w:r>
        <w:rPr>
          <w:rFonts w:ascii="Trebuchet MS" w:hAnsi="Trebuchet MS" w:cs="Arial"/>
        </w:rPr>
        <w:t>;</w:t>
      </w:r>
      <w:r w:rsidRPr="001977B4">
        <w:rPr>
          <w:rFonts w:ascii="Trebuchet MS" w:hAnsi="Trebuchet MS" w:cs="Arial"/>
        </w:rPr>
        <w:t xml:space="preserve"> Luke 12:50</w:t>
      </w:r>
      <w:r>
        <w:rPr>
          <w:rFonts w:ascii="Trebuchet MS" w:hAnsi="Trebuchet MS" w:cs="Arial"/>
        </w:rPr>
        <w:t>;</w:t>
      </w:r>
      <w:r w:rsidRPr="001977B4">
        <w:rPr>
          <w:rFonts w:ascii="Trebuchet MS" w:hAnsi="Trebuchet MS" w:cs="Arial"/>
        </w:rPr>
        <w:t xml:space="preserve"> John 3:14.</w:t>
      </w:r>
    </w:p>
    <w:p w14:paraId="4664CD1B" w14:textId="77777777" w:rsidR="00F57150" w:rsidRPr="00EF05A7" w:rsidRDefault="00F57150" w:rsidP="00F57150">
      <w:pPr>
        <w:rPr>
          <w:rFonts w:ascii="Trebuchet MS" w:hAnsi="Trebuchet MS" w:cs="Arial"/>
        </w:rPr>
      </w:pPr>
    </w:p>
    <w:p w14:paraId="241D5BCD" w14:textId="77777777" w:rsidR="00F57150" w:rsidRPr="00EF05A7" w:rsidRDefault="00F57150" w:rsidP="00F57150">
      <w:pPr>
        <w:rPr>
          <w:rFonts w:ascii="Trebuchet MS" w:hAnsi="Trebuchet MS" w:cs="Arial"/>
          <w:b/>
          <w:bCs/>
        </w:rPr>
      </w:pPr>
      <w:r w:rsidRPr="00EF05A7">
        <w:rPr>
          <w:rFonts w:ascii="Trebuchet MS" w:hAnsi="Trebuchet MS" w:cs="Arial"/>
          <w:b/>
          <w:bCs/>
        </w:rPr>
        <w:t xml:space="preserve">The background to the Palm Sunday </w:t>
      </w:r>
      <w:r>
        <w:rPr>
          <w:rFonts w:ascii="Trebuchet MS" w:hAnsi="Trebuchet MS" w:cs="Arial"/>
          <w:b/>
          <w:bCs/>
        </w:rPr>
        <w:t>j</w:t>
      </w:r>
      <w:r w:rsidRPr="00EF05A7">
        <w:rPr>
          <w:rFonts w:ascii="Trebuchet MS" w:hAnsi="Trebuchet MS" w:cs="Arial"/>
          <w:b/>
          <w:bCs/>
        </w:rPr>
        <w:t>ourney</w:t>
      </w:r>
    </w:p>
    <w:p w14:paraId="15579CE5" w14:textId="77777777" w:rsidR="00F57150" w:rsidRPr="00EF05A7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Jesus knew that his arrival in Jerusalem and the manner of his entry would begin the process of his death. </w:t>
      </w:r>
    </w:p>
    <w:p w14:paraId="5D2AB35D" w14:textId="77777777" w:rsidR="00F57150" w:rsidRPr="00EF05A7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Roman leaders </w:t>
      </w:r>
      <w:r>
        <w:rPr>
          <w:rFonts w:ascii="Trebuchet MS" w:hAnsi="Trebuchet MS" w:cs="Arial"/>
        </w:rPr>
        <w:t xml:space="preserve">usually </w:t>
      </w:r>
      <w:r w:rsidRPr="00EF05A7">
        <w:rPr>
          <w:rFonts w:ascii="Trebuchet MS" w:hAnsi="Trebuchet MS" w:cs="Arial"/>
        </w:rPr>
        <w:t>arrived on horseback to mark significance, success and power. Jesus</w:t>
      </w:r>
      <w:r>
        <w:rPr>
          <w:rFonts w:ascii="Trebuchet MS" w:hAnsi="Trebuchet MS" w:cs="Arial"/>
        </w:rPr>
        <w:t>, however,</w:t>
      </w:r>
      <w:r w:rsidRPr="00EF05A7">
        <w:rPr>
          <w:rFonts w:ascii="Trebuchet MS" w:hAnsi="Trebuchet MS" w:cs="Arial"/>
        </w:rPr>
        <w:t xml:space="preserve"> arrives on a donkey to show a very different authority</w:t>
      </w:r>
      <w:r>
        <w:rPr>
          <w:rFonts w:ascii="Trebuchet MS" w:hAnsi="Trebuchet MS" w:cs="Arial"/>
        </w:rPr>
        <w:t>.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H</w:t>
      </w:r>
      <w:r w:rsidRPr="00EF05A7">
        <w:rPr>
          <w:rFonts w:ascii="Trebuchet MS" w:hAnsi="Trebuchet MS" w:cs="Arial"/>
        </w:rPr>
        <w:t xml:space="preserve">is entry is a message of peace. When Jesus entered Jerusalem, the whole city was stirred (Matthew 21:10). The triumphal entry had been prophesied in Zechariah 9:9. </w:t>
      </w:r>
    </w:p>
    <w:p w14:paraId="4A2FDD23" w14:textId="77777777" w:rsidR="00F57150" w:rsidRPr="00EF05A7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 xml:space="preserve">The city was filled with visitors for the Passover celebrations, </w:t>
      </w:r>
      <w:r>
        <w:rPr>
          <w:rFonts w:ascii="Trebuchet MS" w:hAnsi="Trebuchet MS" w:cs="Arial"/>
        </w:rPr>
        <w:t xml:space="preserve">and </w:t>
      </w:r>
      <w:r w:rsidRPr="00EF05A7">
        <w:rPr>
          <w:rFonts w:ascii="Trebuchet MS" w:hAnsi="Trebuchet MS" w:cs="Arial"/>
        </w:rPr>
        <w:t xml:space="preserve">some visitors asked to know who this man was. The religious leaders were horrified at the support and adulation Jesus was receiving from the crowds. </w:t>
      </w:r>
    </w:p>
    <w:p w14:paraId="29436633" w14:textId="77777777" w:rsidR="00F57150" w:rsidRPr="00EF05A7" w:rsidRDefault="00F57150" w:rsidP="00F57150">
      <w:pPr>
        <w:numPr>
          <w:ilvl w:val="0"/>
          <w:numId w:val="27"/>
        </w:numPr>
        <w:rPr>
          <w:rFonts w:ascii="Trebuchet MS" w:hAnsi="Trebuchet MS" w:cs="Arial"/>
        </w:rPr>
      </w:pPr>
      <w:r w:rsidRPr="00EF05A7">
        <w:rPr>
          <w:rFonts w:ascii="Trebuchet MS" w:hAnsi="Trebuchet MS" w:cs="Arial"/>
        </w:rPr>
        <w:t>Jesus had arranged the details of the donkey and planned this special journey</w:t>
      </w:r>
      <w:r>
        <w:rPr>
          <w:rFonts w:ascii="Trebuchet MS" w:hAnsi="Trebuchet MS" w:cs="Arial"/>
        </w:rPr>
        <w:t>.</w:t>
      </w:r>
      <w:r w:rsidRPr="00EF05A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H</w:t>
      </w:r>
      <w:r w:rsidRPr="00EF05A7">
        <w:rPr>
          <w:rFonts w:ascii="Trebuchet MS" w:hAnsi="Trebuchet MS" w:cs="Arial"/>
        </w:rPr>
        <w:t xml:space="preserve">e </w:t>
      </w:r>
      <w:r>
        <w:rPr>
          <w:rFonts w:ascii="Trebuchet MS" w:hAnsi="Trebuchet MS" w:cs="Arial"/>
        </w:rPr>
        <w:t>wa</w:t>
      </w:r>
      <w:r w:rsidRPr="00EF05A7">
        <w:rPr>
          <w:rFonts w:ascii="Trebuchet MS" w:hAnsi="Trebuchet MS" w:cs="Arial"/>
        </w:rPr>
        <w:t xml:space="preserve">s well aware of what he </w:t>
      </w:r>
      <w:r>
        <w:rPr>
          <w:rFonts w:ascii="Trebuchet MS" w:hAnsi="Trebuchet MS" w:cs="Arial"/>
        </w:rPr>
        <w:t>wa</w:t>
      </w:r>
      <w:r w:rsidRPr="00EF05A7">
        <w:rPr>
          <w:rFonts w:ascii="Trebuchet MS" w:hAnsi="Trebuchet MS" w:cs="Arial"/>
        </w:rPr>
        <w:t>s doing and the consequences of it.</w:t>
      </w:r>
    </w:p>
    <w:p w14:paraId="19B48E3E" w14:textId="77777777" w:rsidR="00F57150" w:rsidRPr="00EF05A7" w:rsidRDefault="00F57150" w:rsidP="00F57150">
      <w:pPr>
        <w:rPr>
          <w:rFonts w:ascii="Trebuchet MS" w:hAnsi="Trebuchet MS" w:cs="Arial"/>
        </w:rPr>
      </w:pPr>
    </w:p>
    <w:p w14:paraId="3EC1A096" w14:textId="77777777" w:rsidR="00F57150" w:rsidRPr="00EF05A7" w:rsidRDefault="00F57150" w:rsidP="00F57150">
      <w:pPr>
        <w:rPr>
          <w:rFonts w:ascii="Trebuchet MS" w:hAnsi="Trebuchet MS" w:cs="Arial"/>
          <w:b/>
          <w:bCs/>
          <w:lang w:val="en-US"/>
        </w:rPr>
      </w:pPr>
      <w:r w:rsidRPr="00EF05A7">
        <w:rPr>
          <w:rFonts w:ascii="Trebuchet MS" w:hAnsi="Trebuchet MS" w:cs="Arial"/>
          <w:b/>
          <w:bCs/>
          <w:lang w:val="en-US"/>
        </w:rPr>
        <w:t>Jesus the Son of God was also a man</w:t>
      </w:r>
    </w:p>
    <w:p w14:paraId="253A7FF2" w14:textId="77777777" w:rsidR="00F57150" w:rsidRPr="00EF05A7" w:rsidRDefault="00F57150" w:rsidP="00F57150">
      <w:pPr>
        <w:numPr>
          <w:ilvl w:val="0"/>
          <w:numId w:val="28"/>
        </w:numPr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  <w:lang w:val="en-US"/>
        </w:rPr>
        <w:t>Hebrews 4:15 says</w:t>
      </w:r>
      <w:r>
        <w:rPr>
          <w:rFonts w:ascii="Trebuchet MS" w:hAnsi="Trebuchet MS" w:cs="Arial"/>
          <w:lang w:val="en-US"/>
        </w:rPr>
        <w:t>:</w:t>
      </w:r>
      <w:r w:rsidRPr="00EF05A7">
        <w:rPr>
          <w:rFonts w:ascii="Trebuchet MS" w:hAnsi="Trebuchet MS" w:cs="Arial"/>
          <w:lang w:val="en-US"/>
        </w:rPr>
        <w:t xml:space="preserve"> </w:t>
      </w:r>
      <w:r>
        <w:rPr>
          <w:rFonts w:ascii="Trebuchet MS" w:hAnsi="Trebuchet MS" w:cs="Arial"/>
          <w:lang w:val="en-US"/>
        </w:rPr>
        <w:t>‘</w:t>
      </w:r>
      <w:r w:rsidRPr="003848EC">
        <w:rPr>
          <w:rFonts w:ascii="Trebuchet MS" w:hAnsi="Trebuchet MS" w:cs="Arial"/>
        </w:rPr>
        <w:t xml:space="preserve">For </w:t>
      </w:r>
      <w:r w:rsidRPr="00934218">
        <w:rPr>
          <w:rFonts w:ascii="Trebuchet MS" w:hAnsi="Trebuchet MS" w:cs="Arial"/>
          <w:bCs/>
        </w:rPr>
        <w:t>we</w:t>
      </w:r>
      <w:r w:rsidRPr="003848EC">
        <w:rPr>
          <w:rFonts w:ascii="Trebuchet MS" w:hAnsi="Trebuchet MS" w:cs="Arial"/>
        </w:rPr>
        <w:t xml:space="preserve"> do not have a high priest who is unable to </w:t>
      </w:r>
      <w:r>
        <w:rPr>
          <w:rFonts w:ascii="Trebuchet MS" w:hAnsi="Trebuchet MS" w:cs="Arial"/>
        </w:rPr>
        <w:t>feel sympathy for</w:t>
      </w:r>
      <w:r w:rsidRPr="003848EC">
        <w:rPr>
          <w:rFonts w:ascii="Trebuchet MS" w:hAnsi="Trebuchet MS" w:cs="Arial"/>
        </w:rPr>
        <w:t xml:space="preserve"> our </w:t>
      </w:r>
      <w:r w:rsidRPr="00934218">
        <w:rPr>
          <w:rFonts w:ascii="Trebuchet MS" w:hAnsi="Trebuchet MS" w:cs="Arial"/>
          <w:bCs/>
        </w:rPr>
        <w:t>we</w:t>
      </w:r>
      <w:r w:rsidRPr="003848EC">
        <w:rPr>
          <w:rFonts w:ascii="Trebuchet MS" w:hAnsi="Trebuchet MS" w:cs="Arial"/>
        </w:rPr>
        <w:t xml:space="preserve">aknesses, but </w:t>
      </w:r>
      <w:r w:rsidRPr="00934218">
        <w:rPr>
          <w:rFonts w:ascii="Trebuchet MS" w:hAnsi="Trebuchet MS" w:cs="Arial"/>
          <w:bCs/>
        </w:rPr>
        <w:t>we</w:t>
      </w:r>
      <w:r w:rsidRPr="003848EC">
        <w:rPr>
          <w:rFonts w:ascii="Trebuchet MS" w:hAnsi="Trebuchet MS" w:cs="Arial"/>
        </w:rPr>
        <w:t xml:space="preserve"> have one who has been </w:t>
      </w:r>
      <w:r w:rsidRPr="00934218">
        <w:rPr>
          <w:rFonts w:ascii="Trebuchet MS" w:hAnsi="Trebuchet MS" w:cs="Arial"/>
          <w:bCs/>
        </w:rPr>
        <w:t>tempted</w:t>
      </w:r>
      <w:r w:rsidRPr="003848EC">
        <w:rPr>
          <w:rFonts w:ascii="Trebuchet MS" w:hAnsi="Trebuchet MS" w:cs="Arial"/>
        </w:rPr>
        <w:t xml:space="preserve"> </w:t>
      </w:r>
      <w:r w:rsidRPr="00934218">
        <w:rPr>
          <w:rFonts w:ascii="Trebuchet MS" w:hAnsi="Trebuchet MS" w:cs="Arial"/>
          <w:bCs/>
        </w:rPr>
        <w:t>in</w:t>
      </w:r>
      <w:r w:rsidRPr="003848EC">
        <w:rPr>
          <w:rFonts w:ascii="Trebuchet MS" w:hAnsi="Trebuchet MS" w:cs="Arial"/>
        </w:rPr>
        <w:t xml:space="preserve"> </w:t>
      </w:r>
      <w:r w:rsidRPr="00934218">
        <w:rPr>
          <w:rFonts w:ascii="Trebuchet MS" w:hAnsi="Trebuchet MS" w:cs="Arial"/>
          <w:bCs/>
        </w:rPr>
        <w:t>every</w:t>
      </w:r>
      <w:r w:rsidRPr="003848EC">
        <w:rPr>
          <w:rFonts w:ascii="Trebuchet MS" w:hAnsi="Trebuchet MS" w:cs="Arial"/>
        </w:rPr>
        <w:t xml:space="preserve"> </w:t>
      </w:r>
      <w:r w:rsidRPr="00934218">
        <w:rPr>
          <w:rFonts w:ascii="Trebuchet MS" w:hAnsi="Trebuchet MS" w:cs="Arial"/>
          <w:bCs/>
        </w:rPr>
        <w:t>way</w:t>
      </w:r>
      <w:r w:rsidRPr="003848EC">
        <w:rPr>
          <w:rFonts w:ascii="Trebuchet MS" w:hAnsi="Trebuchet MS" w:cs="Arial"/>
        </w:rPr>
        <w:t xml:space="preserve">, just </w:t>
      </w:r>
      <w:r w:rsidRPr="00934218">
        <w:rPr>
          <w:rFonts w:ascii="Trebuchet MS" w:hAnsi="Trebuchet MS" w:cs="Arial"/>
          <w:bCs/>
        </w:rPr>
        <w:t>as</w:t>
      </w:r>
      <w:r w:rsidRPr="003848EC">
        <w:rPr>
          <w:rFonts w:ascii="Trebuchet MS" w:hAnsi="Trebuchet MS" w:cs="Arial"/>
        </w:rPr>
        <w:t xml:space="preserve"> </w:t>
      </w:r>
      <w:r w:rsidRPr="00934218">
        <w:rPr>
          <w:rFonts w:ascii="Trebuchet MS" w:hAnsi="Trebuchet MS" w:cs="Arial"/>
          <w:bCs/>
        </w:rPr>
        <w:t>we</w:t>
      </w:r>
      <w:r w:rsidRPr="003848EC">
        <w:rPr>
          <w:rFonts w:ascii="Trebuchet MS" w:hAnsi="Trebuchet MS" w:cs="Arial"/>
        </w:rPr>
        <w:t xml:space="preserve"> </w:t>
      </w:r>
      <w:r w:rsidRPr="00934218">
        <w:rPr>
          <w:rFonts w:ascii="Trebuchet MS" w:hAnsi="Trebuchet MS" w:cs="Arial"/>
          <w:bCs/>
        </w:rPr>
        <w:t>are</w:t>
      </w:r>
      <w:r w:rsidRPr="003848EC">
        <w:rPr>
          <w:rFonts w:ascii="Trebuchet MS" w:hAnsi="Trebuchet MS" w:cs="Arial"/>
        </w:rPr>
        <w:t xml:space="preserve"> – yet he did not sin.’</w:t>
      </w:r>
    </w:p>
    <w:p w14:paraId="504B3E81" w14:textId="77777777" w:rsidR="00F57150" w:rsidRPr="00EF05A7" w:rsidRDefault="00F57150" w:rsidP="00F57150">
      <w:pPr>
        <w:numPr>
          <w:ilvl w:val="0"/>
          <w:numId w:val="28"/>
        </w:numPr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</w:rPr>
        <w:t xml:space="preserve">In case we think this must have been easier for Jesus than </w:t>
      </w:r>
      <w:r>
        <w:rPr>
          <w:rFonts w:ascii="Trebuchet MS" w:hAnsi="Trebuchet MS" w:cs="Arial"/>
        </w:rPr>
        <w:t xml:space="preserve">for </w:t>
      </w:r>
      <w:r w:rsidRPr="00EF05A7">
        <w:rPr>
          <w:rFonts w:ascii="Trebuchet MS" w:hAnsi="Trebuchet MS" w:cs="Arial"/>
        </w:rPr>
        <w:t xml:space="preserve">anyone else, his humanity means this was just as hard for him as any of us. </w:t>
      </w:r>
    </w:p>
    <w:p w14:paraId="71A9C1AA" w14:textId="77777777" w:rsidR="00F57150" w:rsidRPr="00EF05A7" w:rsidRDefault="00F57150" w:rsidP="00F57150">
      <w:pPr>
        <w:numPr>
          <w:ilvl w:val="0"/>
          <w:numId w:val="28"/>
        </w:numPr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</w:rPr>
        <w:t xml:space="preserve">So throughout all that we will read about Holy Week we have to remind ourselves </w:t>
      </w:r>
      <w:r>
        <w:rPr>
          <w:rFonts w:ascii="Trebuchet MS" w:hAnsi="Trebuchet MS" w:cs="Arial"/>
        </w:rPr>
        <w:t xml:space="preserve">that </w:t>
      </w:r>
      <w:r w:rsidRPr="00EF05A7">
        <w:rPr>
          <w:rFonts w:ascii="Trebuchet MS" w:hAnsi="Trebuchet MS" w:cs="Arial"/>
        </w:rPr>
        <w:t>in all of this Jesus was obedient</w:t>
      </w:r>
      <w:r>
        <w:rPr>
          <w:rFonts w:ascii="Trebuchet MS" w:hAnsi="Trebuchet MS" w:cs="Arial"/>
        </w:rPr>
        <w:t>,</w:t>
      </w:r>
      <w:r w:rsidRPr="00EF05A7">
        <w:rPr>
          <w:rFonts w:ascii="Trebuchet MS" w:hAnsi="Trebuchet MS" w:cs="Arial"/>
        </w:rPr>
        <w:t xml:space="preserve"> whatever the cost would be. We see a determination within him.</w:t>
      </w:r>
    </w:p>
    <w:p w14:paraId="187778B1" w14:textId="77777777" w:rsidR="00F57150" w:rsidRPr="00EF05A7" w:rsidRDefault="00F57150" w:rsidP="00F57150">
      <w:pPr>
        <w:rPr>
          <w:rFonts w:ascii="Trebuchet MS" w:hAnsi="Trebuchet MS" w:cs="Arial"/>
          <w:b/>
          <w:bCs/>
          <w:lang w:val="en-US"/>
        </w:rPr>
      </w:pPr>
    </w:p>
    <w:p w14:paraId="3A5DE15D" w14:textId="77777777" w:rsidR="00F57150" w:rsidRPr="00EF05A7" w:rsidRDefault="00F57150" w:rsidP="00F57150">
      <w:pPr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  <w:b/>
          <w:bCs/>
          <w:lang w:val="en-US"/>
        </w:rPr>
        <w:t>Courage</w:t>
      </w:r>
      <w:r w:rsidRPr="00EF05A7">
        <w:rPr>
          <w:rFonts w:ascii="Trebuchet MS" w:hAnsi="Trebuchet MS" w:cs="Arial"/>
          <w:b/>
          <w:bCs/>
        </w:rPr>
        <w:t xml:space="preserve"> to follow God</w:t>
      </w:r>
      <w:r>
        <w:rPr>
          <w:rFonts w:ascii="Trebuchet MS" w:hAnsi="Trebuchet MS" w:cs="Arial"/>
          <w:b/>
          <w:bCs/>
        </w:rPr>
        <w:t>’</w:t>
      </w:r>
      <w:r w:rsidRPr="00EF05A7">
        <w:rPr>
          <w:rFonts w:ascii="Trebuchet MS" w:hAnsi="Trebuchet MS" w:cs="Arial"/>
          <w:b/>
          <w:bCs/>
        </w:rPr>
        <w:t>s call</w:t>
      </w:r>
    </w:p>
    <w:p w14:paraId="3E9B7611" w14:textId="77777777" w:rsidR="00F57150" w:rsidRPr="00EF05A7" w:rsidRDefault="00F57150" w:rsidP="00F57150">
      <w:pPr>
        <w:numPr>
          <w:ilvl w:val="0"/>
          <w:numId w:val="30"/>
        </w:numPr>
        <w:rPr>
          <w:rFonts w:ascii="Trebuchet MS" w:hAnsi="Trebuchet MS" w:cs="Arial"/>
          <w:b/>
          <w:bCs/>
          <w:lang w:val="en-US"/>
        </w:rPr>
      </w:pPr>
      <w:r w:rsidRPr="00EF05A7">
        <w:rPr>
          <w:rFonts w:ascii="Trebuchet MS" w:hAnsi="Trebuchet MS" w:cs="Arial"/>
          <w:lang w:val="en-US"/>
        </w:rPr>
        <w:t>Jesus taught the disciples that following him would be costly (Luke 14:25-34)</w:t>
      </w:r>
      <w:r>
        <w:rPr>
          <w:rFonts w:ascii="Trebuchet MS" w:hAnsi="Trebuchet MS" w:cs="Arial"/>
          <w:lang w:val="en-US"/>
        </w:rPr>
        <w:t>.</w:t>
      </w:r>
    </w:p>
    <w:p w14:paraId="6D0D3660" w14:textId="77777777" w:rsidR="00F57150" w:rsidRPr="00995349" w:rsidRDefault="00F57150" w:rsidP="00F57150">
      <w:pPr>
        <w:numPr>
          <w:ilvl w:val="0"/>
          <w:numId w:val="29"/>
        </w:numPr>
        <w:rPr>
          <w:rFonts w:ascii="Trebuchet MS" w:hAnsi="Trebuchet MS" w:cs="Arial"/>
          <w:b/>
          <w:bCs/>
          <w:lang w:val="en-US"/>
        </w:rPr>
      </w:pPr>
      <w:r w:rsidRPr="00EF05A7">
        <w:rPr>
          <w:rFonts w:ascii="Trebuchet MS" w:hAnsi="Trebuchet MS" w:cs="Arial"/>
          <w:lang w:val="en-US"/>
        </w:rPr>
        <w:t xml:space="preserve">Here is the crux of all that we have been looking at in this Lenten series. We are called to be disciples of Jesus. That is not membership of the </w:t>
      </w:r>
      <w:r>
        <w:rPr>
          <w:rFonts w:ascii="Trebuchet MS" w:hAnsi="Trebuchet MS" w:cs="Arial"/>
          <w:lang w:val="en-US"/>
        </w:rPr>
        <w:t>C</w:t>
      </w:r>
      <w:r w:rsidRPr="00EF05A7">
        <w:rPr>
          <w:rFonts w:ascii="Trebuchet MS" w:hAnsi="Trebuchet MS" w:cs="Arial"/>
          <w:lang w:val="en-US"/>
        </w:rPr>
        <w:t xml:space="preserve">hurch but much more. It is to represent God where he has placed </w:t>
      </w:r>
      <w:r>
        <w:rPr>
          <w:rFonts w:ascii="Trebuchet MS" w:hAnsi="Trebuchet MS" w:cs="Arial"/>
          <w:lang w:val="en-US"/>
        </w:rPr>
        <w:t>us</w:t>
      </w:r>
      <w:r w:rsidRPr="00EF05A7">
        <w:rPr>
          <w:rFonts w:ascii="Trebuchet MS" w:hAnsi="Trebuchet MS" w:cs="Arial"/>
          <w:lang w:val="en-US"/>
        </w:rPr>
        <w:t xml:space="preserve">, to live obediently to his </w:t>
      </w:r>
      <w:r w:rsidRPr="00995349">
        <w:rPr>
          <w:rFonts w:ascii="Trebuchet MS" w:hAnsi="Trebuchet MS" w:cs="Arial"/>
          <w:lang w:val="en-US"/>
        </w:rPr>
        <w:t xml:space="preserve">standards, and to willingly accepting the role </w:t>
      </w:r>
      <w:r>
        <w:rPr>
          <w:rFonts w:ascii="Trebuchet MS" w:hAnsi="Trebuchet MS" w:cs="Arial"/>
          <w:lang w:val="en-US"/>
        </w:rPr>
        <w:t>h</w:t>
      </w:r>
      <w:r w:rsidRPr="00995349">
        <w:rPr>
          <w:rFonts w:ascii="Trebuchet MS" w:hAnsi="Trebuchet MS" w:cs="Arial"/>
          <w:lang w:val="en-US"/>
        </w:rPr>
        <w:t xml:space="preserve">e has for us. </w:t>
      </w:r>
    </w:p>
    <w:p w14:paraId="2EEBF6AA" w14:textId="77777777" w:rsidR="00F57150" w:rsidRPr="00995349" w:rsidRDefault="00F57150" w:rsidP="00F57150">
      <w:pPr>
        <w:numPr>
          <w:ilvl w:val="0"/>
          <w:numId w:val="29"/>
        </w:numPr>
        <w:rPr>
          <w:rFonts w:ascii="Trebuchet MS" w:hAnsi="Trebuchet MS" w:cs="Arial"/>
          <w:b/>
          <w:bCs/>
          <w:lang w:val="en-US"/>
        </w:rPr>
      </w:pPr>
      <w:r w:rsidRPr="00995349">
        <w:rPr>
          <w:rFonts w:ascii="Trebuchet MS" w:hAnsi="Trebuchet MS" w:cs="Arial"/>
          <w:lang w:val="en-US"/>
        </w:rPr>
        <w:t xml:space="preserve">Understanding that God has a plan for each of us, we have to daily make ourselves available, to trust him, to obey him, to follow him. Disciples are those who follow the teacher, Jesus Christ. </w:t>
      </w:r>
    </w:p>
    <w:p w14:paraId="2D629FEA" w14:textId="77777777" w:rsidR="00F57150" w:rsidRPr="00995349" w:rsidRDefault="00F57150" w:rsidP="00F57150">
      <w:pPr>
        <w:numPr>
          <w:ilvl w:val="0"/>
          <w:numId w:val="29"/>
        </w:numPr>
        <w:rPr>
          <w:rFonts w:ascii="Trebuchet MS" w:hAnsi="Trebuchet MS" w:cs="Arial"/>
          <w:b/>
          <w:bCs/>
          <w:lang w:val="en-US"/>
        </w:rPr>
      </w:pPr>
      <w:r w:rsidRPr="00995349">
        <w:rPr>
          <w:rFonts w:ascii="Trebuchet MS" w:hAnsi="Trebuchet MS" w:cs="Arial"/>
          <w:i/>
          <w:iCs/>
          <w:lang w:val="en-US"/>
        </w:rPr>
        <w:t>Note - Illustrate with stories/testimonies of people who have willingly accepted the challenge of discipleship in our generation.</w:t>
      </w:r>
      <w:r w:rsidRPr="00995349">
        <w:rPr>
          <w:rFonts w:ascii="Trebuchet MS" w:hAnsi="Trebuchet MS" w:cs="Arial"/>
          <w:lang w:val="en-US"/>
        </w:rPr>
        <w:t xml:space="preserve"> </w:t>
      </w:r>
    </w:p>
    <w:p w14:paraId="3B9DAAC6" w14:textId="77777777" w:rsidR="00F57150" w:rsidRPr="00EF05A7" w:rsidRDefault="00F57150" w:rsidP="00F57150">
      <w:pPr>
        <w:numPr>
          <w:ilvl w:val="0"/>
          <w:numId w:val="29"/>
        </w:numPr>
        <w:spacing w:before="240"/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  <w:lang w:val="en-US"/>
        </w:rPr>
        <w:t xml:space="preserve">In our present culture </w:t>
      </w:r>
      <w:r>
        <w:rPr>
          <w:rFonts w:ascii="Trebuchet MS" w:hAnsi="Trebuchet MS" w:cs="Arial"/>
          <w:lang w:val="en-US"/>
        </w:rPr>
        <w:t>this</w:t>
      </w:r>
      <w:r w:rsidRPr="00EF05A7">
        <w:rPr>
          <w:rFonts w:ascii="Trebuchet MS" w:hAnsi="Trebuchet MS" w:cs="Arial"/>
          <w:lang w:val="en-US"/>
        </w:rPr>
        <w:t xml:space="preserve"> will require courage and faith. It will be costly and will at times require sacrifice. </w:t>
      </w:r>
    </w:p>
    <w:p w14:paraId="2AAD54CF" w14:textId="77777777" w:rsidR="00F57150" w:rsidRPr="00EF05A7" w:rsidRDefault="00F57150" w:rsidP="00F57150">
      <w:pPr>
        <w:ind w:left="720"/>
        <w:rPr>
          <w:rFonts w:ascii="Trebuchet MS" w:hAnsi="Trebuchet MS" w:cs="Arial"/>
          <w:b/>
          <w:bCs/>
          <w:lang w:val="en-US"/>
        </w:rPr>
      </w:pPr>
    </w:p>
    <w:p w14:paraId="569B4BBC" w14:textId="77777777" w:rsidR="00F57150" w:rsidRPr="00EF05A7" w:rsidRDefault="00F57150" w:rsidP="00F57150">
      <w:pPr>
        <w:spacing w:before="240"/>
        <w:rPr>
          <w:rFonts w:ascii="Trebuchet MS" w:hAnsi="Trebuchet MS" w:cs="Arial"/>
          <w:b/>
          <w:bCs/>
          <w:lang w:val="en-US"/>
        </w:rPr>
      </w:pPr>
      <w:r w:rsidRPr="00EF05A7">
        <w:rPr>
          <w:rFonts w:ascii="Trebuchet MS" w:hAnsi="Trebuchet MS" w:cs="Arial"/>
          <w:b/>
          <w:bCs/>
          <w:lang w:val="en-US"/>
        </w:rPr>
        <w:t>Application and response</w:t>
      </w:r>
    </w:p>
    <w:p w14:paraId="1EB55087" w14:textId="77777777" w:rsidR="00F57150" w:rsidRPr="00EF05A7" w:rsidRDefault="00F57150" w:rsidP="00F57150">
      <w:pPr>
        <w:numPr>
          <w:ilvl w:val="0"/>
          <w:numId w:val="29"/>
        </w:numPr>
        <w:spacing w:before="240"/>
        <w:rPr>
          <w:rFonts w:ascii="Trebuchet MS" w:hAnsi="Trebuchet MS" w:cs="Arial"/>
          <w:lang w:val="en-US"/>
        </w:rPr>
      </w:pPr>
      <w:r w:rsidRPr="00EF05A7">
        <w:rPr>
          <w:rFonts w:ascii="Trebuchet MS" w:hAnsi="Trebuchet MS" w:cs="Arial"/>
          <w:lang w:val="en-US"/>
        </w:rPr>
        <w:t xml:space="preserve">God waits for us to say that we are willing to be his disciple. He needs people in all walks of life, in all sorts of settings, to live a life worthy of him. </w:t>
      </w:r>
    </w:p>
    <w:p w14:paraId="2CDF0DBB" w14:textId="77777777" w:rsidR="00F57150" w:rsidRPr="00EF05A7" w:rsidRDefault="00F57150" w:rsidP="00F57150">
      <w:pPr>
        <w:numPr>
          <w:ilvl w:val="0"/>
          <w:numId w:val="29"/>
        </w:numPr>
        <w:spacing w:before="240"/>
        <w:rPr>
          <w:rFonts w:ascii="Trebuchet MS" w:hAnsi="Trebuchet MS" w:cs="Arial"/>
          <w:lang w:val="en-US"/>
        </w:rPr>
      </w:pPr>
      <w:r w:rsidRPr="00EF05A7">
        <w:rPr>
          <w:rFonts w:ascii="Trebuchet MS" w:hAnsi="Trebuchet MS"/>
        </w:rPr>
        <w:t xml:space="preserve">Palm Sunday is a celebration of courage, grounded in trust and propelled by love. </w:t>
      </w:r>
    </w:p>
    <w:p w14:paraId="041E8BBD" w14:textId="77777777" w:rsidR="00F57150" w:rsidRPr="00EF05A7" w:rsidRDefault="00F57150" w:rsidP="00F57150">
      <w:pPr>
        <w:numPr>
          <w:ilvl w:val="0"/>
          <w:numId w:val="29"/>
        </w:numPr>
        <w:spacing w:before="240"/>
        <w:rPr>
          <w:rFonts w:ascii="Trebuchet MS" w:hAnsi="Trebuchet MS" w:cs="Arial"/>
          <w:lang w:val="en-US"/>
        </w:rPr>
      </w:pPr>
      <w:r w:rsidRPr="00EF05A7">
        <w:rPr>
          <w:rFonts w:ascii="Trebuchet MS" w:hAnsi="Trebuchet MS"/>
        </w:rPr>
        <w:t>We must find the courage to draw on God</w:t>
      </w:r>
      <w:r>
        <w:rPr>
          <w:rFonts w:ascii="Trebuchet MS" w:hAnsi="Trebuchet MS"/>
        </w:rPr>
        <w:t>’</w:t>
      </w:r>
      <w:r w:rsidRPr="00EF05A7">
        <w:rPr>
          <w:rFonts w:ascii="Trebuchet MS" w:hAnsi="Trebuchet MS"/>
        </w:rPr>
        <w:t xml:space="preserve">s power when </w:t>
      </w:r>
      <w:r>
        <w:rPr>
          <w:rFonts w:ascii="Trebuchet MS" w:hAnsi="Trebuchet MS"/>
        </w:rPr>
        <w:t>we</w:t>
      </w:r>
      <w:r w:rsidRPr="00EF05A7">
        <w:rPr>
          <w:rFonts w:ascii="Trebuchet MS" w:hAnsi="Trebuchet MS"/>
        </w:rPr>
        <w:t xml:space="preserve"> know what</w:t>
      </w:r>
      <w:r>
        <w:rPr>
          <w:rFonts w:ascii="Trebuchet MS" w:hAnsi="Trebuchet MS"/>
        </w:rPr>
        <w:t>’</w:t>
      </w:r>
      <w:r w:rsidRPr="00EF05A7">
        <w:rPr>
          <w:rFonts w:ascii="Trebuchet MS" w:hAnsi="Trebuchet MS"/>
        </w:rPr>
        <w:t xml:space="preserve">s coming and </w:t>
      </w:r>
      <w:r>
        <w:rPr>
          <w:rFonts w:ascii="Trebuchet MS" w:hAnsi="Trebuchet MS"/>
        </w:rPr>
        <w:t>we</w:t>
      </w:r>
      <w:r w:rsidRPr="00EF05A7">
        <w:rPr>
          <w:rFonts w:ascii="Trebuchet MS" w:hAnsi="Trebuchet MS"/>
        </w:rPr>
        <w:t xml:space="preserve"> understand what </w:t>
      </w:r>
      <w:r>
        <w:rPr>
          <w:rFonts w:ascii="Trebuchet MS" w:hAnsi="Trebuchet MS"/>
        </w:rPr>
        <w:t>we</w:t>
      </w:r>
      <w:r w:rsidRPr="00EF05A7">
        <w:rPr>
          <w:rFonts w:ascii="Trebuchet MS" w:hAnsi="Trebuchet MS"/>
        </w:rPr>
        <w:t xml:space="preserve"> are called to face – even when </w:t>
      </w:r>
      <w:r>
        <w:rPr>
          <w:rFonts w:ascii="Trebuchet MS" w:hAnsi="Trebuchet MS"/>
        </w:rPr>
        <w:t>we</w:t>
      </w:r>
      <w:r w:rsidRPr="00EF05A7">
        <w:rPr>
          <w:rFonts w:ascii="Trebuchet MS" w:hAnsi="Trebuchet MS"/>
        </w:rPr>
        <w:t xml:space="preserve"> may not want to. </w:t>
      </w:r>
    </w:p>
    <w:p w14:paraId="401D0833" w14:textId="5AD4E3C5" w:rsidR="000851E4" w:rsidRPr="00F57150" w:rsidRDefault="00F57150" w:rsidP="00C94857">
      <w:pPr>
        <w:numPr>
          <w:ilvl w:val="0"/>
          <w:numId w:val="29"/>
        </w:numPr>
        <w:spacing w:before="240"/>
        <w:rPr>
          <w:rFonts w:ascii="Trebuchet MS" w:hAnsi="Trebuchet MS" w:cs="Arial"/>
          <w:b/>
          <w:bCs/>
        </w:rPr>
      </w:pPr>
      <w:r w:rsidRPr="00F57150">
        <w:rPr>
          <w:rFonts w:ascii="Trebuchet MS" w:hAnsi="Trebuchet MS"/>
        </w:rPr>
        <w:t xml:space="preserve">As we enter Holy Week, </w:t>
      </w:r>
      <w:bookmarkStart w:id="3" w:name="_Hlk187828189"/>
      <w:r w:rsidRPr="00F57150">
        <w:rPr>
          <w:rFonts w:ascii="Trebuchet MS" w:hAnsi="Trebuchet MS"/>
        </w:rPr>
        <w:t>how do you need to draw on God’s power and strength to give you courage to follow God’s call?</w:t>
      </w:r>
      <w:bookmarkEnd w:id="3"/>
      <w:r w:rsidR="000851E4" w:rsidRPr="00F57150">
        <w:rPr>
          <w:rFonts w:ascii="Trebuchet MS" w:hAnsi="Trebuchet MS" w:cs="Arial"/>
          <w:b/>
          <w:bCs/>
          <w:i/>
          <w:iCs/>
        </w:rPr>
        <w:t xml:space="preserve"> </w:t>
      </w:r>
      <w:bookmarkEnd w:id="1"/>
      <w:bookmarkEnd w:id="0"/>
    </w:p>
    <w:sectPr w:rsidR="000851E4" w:rsidRPr="00F57150" w:rsidSect="0094786A">
      <w:headerReference w:type="default" r:id="rId7"/>
      <w:headerReference w:type="first" r:id="rId8"/>
      <w:pgSz w:w="11906" w:h="16838"/>
      <w:pgMar w:top="1440" w:right="1440" w:bottom="1440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693F" w14:textId="77777777" w:rsidR="002906A4" w:rsidRDefault="002906A4" w:rsidP="002906A4">
      <w:pPr>
        <w:spacing w:after="0" w:line="240" w:lineRule="auto"/>
      </w:pPr>
      <w:r>
        <w:separator/>
      </w:r>
    </w:p>
  </w:endnote>
  <w:endnote w:type="continuationSeparator" w:id="0">
    <w:p w14:paraId="7F0F18B8" w14:textId="77777777" w:rsidR="002906A4" w:rsidRDefault="002906A4" w:rsidP="002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F3D9" w14:textId="77777777" w:rsidR="002906A4" w:rsidRDefault="002906A4" w:rsidP="002906A4">
      <w:pPr>
        <w:spacing w:after="0" w:line="240" w:lineRule="auto"/>
      </w:pPr>
      <w:r>
        <w:separator/>
      </w:r>
    </w:p>
  </w:footnote>
  <w:footnote w:type="continuationSeparator" w:id="0">
    <w:p w14:paraId="7537791E" w14:textId="77777777" w:rsidR="002906A4" w:rsidRDefault="002906A4" w:rsidP="0029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AF75" w14:textId="21D11B37" w:rsidR="008415D1" w:rsidRDefault="00C94857" w:rsidP="002906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D17BD2" wp14:editId="04BDD374">
          <wp:simplePos x="0" y="0"/>
          <wp:positionH relativeFrom="column">
            <wp:posOffset>-794385</wp:posOffset>
          </wp:positionH>
          <wp:positionV relativeFrom="paragraph">
            <wp:posOffset>-258396</wp:posOffset>
          </wp:positionV>
          <wp:extent cx="7308000" cy="10333481"/>
          <wp:effectExtent l="0" t="0" r="7620" b="0"/>
          <wp:wrapNone/>
          <wp:docPr id="189631976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1033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2A397" w14:textId="3D6BB781" w:rsidR="002906A4" w:rsidRDefault="002906A4" w:rsidP="002906A4">
    <w:pPr>
      <w:pStyle w:val="Header"/>
    </w:pPr>
  </w:p>
  <w:p w14:paraId="1BC9B76D" w14:textId="331C4053" w:rsidR="002906A4" w:rsidRPr="002906A4" w:rsidRDefault="002906A4" w:rsidP="00290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BBD1" w14:textId="3643F481" w:rsidR="002906A4" w:rsidRDefault="002906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91EEA7" wp14:editId="3B763064">
          <wp:simplePos x="0" y="0"/>
          <wp:positionH relativeFrom="column">
            <wp:posOffset>-793750</wp:posOffset>
          </wp:positionH>
          <wp:positionV relativeFrom="paragraph">
            <wp:posOffset>-271780</wp:posOffset>
          </wp:positionV>
          <wp:extent cx="7308000" cy="10330044"/>
          <wp:effectExtent l="0" t="0" r="7620" b="0"/>
          <wp:wrapNone/>
          <wp:docPr id="5991176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000" cy="1033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EB7"/>
    <w:multiLevelType w:val="hybridMultilevel"/>
    <w:tmpl w:val="046E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178"/>
    <w:multiLevelType w:val="hybridMultilevel"/>
    <w:tmpl w:val="D53A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C41"/>
    <w:multiLevelType w:val="hybridMultilevel"/>
    <w:tmpl w:val="7030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4765"/>
    <w:multiLevelType w:val="hybridMultilevel"/>
    <w:tmpl w:val="48BA5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73D7"/>
    <w:multiLevelType w:val="hybridMultilevel"/>
    <w:tmpl w:val="38EE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941"/>
    <w:multiLevelType w:val="hybridMultilevel"/>
    <w:tmpl w:val="9942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5253"/>
    <w:multiLevelType w:val="hybridMultilevel"/>
    <w:tmpl w:val="ED7A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3E22"/>
    <w:multiLevelType w:val="hybridMultilevel"/>
    <w:tmpl w:val="C6C2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FC2"/>
    <w:multiLevelType w:val="hybridMultilevel"/>
    <w:tmpl w:val="118C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22906"/>
    <w:multiLevelType w:val="hybridMultilevel"/>
    <w:tmpl w:val="05060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4782"/>
    <w:multiLevelType w:val="hybridMultilevel"/>
    <w:tmpl w:val="24B4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91E6E"/>
    <w:multiLevelType w:val="hybridMultilevel"/>
    <w:tmpl w:val="4004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6FB"/>
    <w:multiLevelType w:val="multilevel"/>
    <w:tmpl w:val="160C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E7039"/>
    <w:multiLevelType w:val="hybridMultilevel"/>
    <w:tmpl w:val="F860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0FC8"/>
    <w:multiLevelType w:val="hybridMultilevel"/>
    <w:tmpl w:val="3A58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92B59"/>
    <w:multiLevelType w:val="hybridMultilevel"/>
    <w:tmpl w:val="E542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A02CD"/>
    <w:multiLevelType w:val="hybridMultilevel"/>
    <w:tmpl w:val="9EFA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D2651"/>
    <w:multiLevelType w:val="hybridMultilevel"/>
    <w:tmpl w:val="216E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D025B"/>
    <w:multiLevelType w:val="hybridMultilevel"/>
    <w:tmpl w:val="836E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43018"/>
    <w:multiLevelType w:val="hybridMultilevel"/>
    <w:tmpl w:val="8B38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C797F"/>
    <w:multiLevelType w:val="hybridMultilevel"/>
    <w:tmpl w:val="C440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A3681"/>
    <w:multiLevelType w:val="hybridMultilevel"/>
    <w:tmpl w:val="71F6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6154E"/>
    <w:multiLevelType w:val="hybridMultilevel"/>
    <w:tmpl w:val="E7A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2AAD"/>
    <w:multiLevelType w:val="hybridMultilevel"/>
    <w:tmpl w:val="F20C448E"/>
    <w:lvl w:ilvl="0" w:tplc="E9B8D2A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C207B6"/>
    <w:multiLevelType w:val="hybridMultilevel"/>
    <w:tmpl w:val="E682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97FE4"/>
    <w:multiLevelType w:val="hybridMultilevel"/>
    <w:tmpl w:val="21F6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D57C6"/>
    <w:multiLevelType w:val="hybridMultilevel"/>
    <w:tmpl w:val="B03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D4AC5"/>
    <w:multiLevelType w:val="hybridMultilevel"/>
    <w:tmpl w:val="7D82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62364"/>
    <w:multiLevelType w:val="hybridMultilevel"/>
    <w:tmpl w:val="A660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A411F"/>
    <w:multiLevelType w:val="hybridMultilevel"/>
    <w:tmpl w:val="0B62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3090">
    <w:abstractNumId w:val="26"/>
  </w:num>
  <w:num w:numId="2" w16cid:durableId="1055396265">
    <w:abstractNumId w:val="20"/>
  </w:num>
  <w:num w:numId="3" w16cid:durableId="1056466133">
    <w:abstractNumId w:val="22"/>
  </w:num>
  <w:num w:numId="4" w16cid:durableId="97335380">
    <w:abstractNumId w:val="14"/>
  </w:num>
  <w:num w:numId="5" w16cid:durableId="219828829">
    <w:abstractNumId w:val="1"/>
  </w:num>
  <w:num w:numId="6" w16cid:durableId="560018505">
    <w:abstractNumId w:val="6"/>
  </w:num>
  <w:num w:numId="7" w16cid:durableId="24066259">
    <w:abstractNumId w:val="11"/>
  </w:num>
  <w:num w:numId="8" w16cid:durableId="1192305967">
    <w:abstractNumId w:val="27"/>
  </w:num>
  <w:num w:numId="9" w16cid:durableId="23604173">
    <w:abstractNumId w:val="3"/>
  </w:num>
  <w:num w:numId="10" w16cid:durableId="470055032">
    <w:abstractNumId w:val="12"/>
  </w:num>
  <w:num w:numId="11" w16cid:durableId="1979990273">
    <w:abstractNumId w:val="5"/>
  </w:num>
  <w:num w:numId="12" w16cid:durableId="354695722">
    <w:abstractNumId w:val="24"/>
  </w:num>
  <w:num w:numId="13" w16cid:durableId="656961788">
    <w:abstractNumId w:val="18"/>
  </w:num>
  <w:num w:numId="14" w16cid:durableId="972292903">
    <w:abstractNumId w:val="13"/>
  </w:num>
  <w:num w:numId="15" w16cid:durableId="191848224">
    <w:abstractNumId w:val="2"/>
  </w:num>
  <w:num w:numId="16" w16cid:durableId="1496070064">
    <w:abstractNumId w:val="7"/>
  </w:num>
  <w:num w:numId="17" w16cid:durableId="539364226">
    <w:abstractNumId w:val="9"/>
  </w:num>
  <w:num w:numId="18" w16cid:durableId="801847268">
    <w:abstractNumId w:val="21"/>
  </w:num>
  <w:num w:numId="19" w16cid:durableId="1781953871">
    <w:abstractNumId w:val="10"/>
  </w:num>
  <w:num w:numId="20" w16cid:durableId="790053393">
    <w:abstractNumId w:val="28"/>
  </w:num>
  <w:num w:numId="21" w16cid:durableId="1216240699">
    <w:abstractNumId w:val="19"/>
  </w:num>
  <w:num w:numId="22" w16cid:durableId="2080251643">
    <w:abstractNumId w:val="23"/>
  </w:num>
  <w:num w:numId="23" w16cid:durableId="428816478">
    <w:abstractNumId w:val="15"/>
  </w:num>
  <w:num w:numId="24" w16cid:durableId="845679701">
    <w:abstractNumId w:val="25"/>
  </w:num>
  <w:num w:numId="25" w16cid:durableId="1184125464">
    <w:abstractNumId w:val="29"/>
  </w:num>
  <w:num w:numId="26" w16cid:durableId="515314711">
    <w:abstractNumId w:val="17"/>
  </w:num>
  <w:num w:numId="27" w16cid:durableId="1982542822">
    <w:abstractNumId w:val="16"/>
  </w:num>
  <w:num w:numId="28" w16cid:durableId="977489862">
    <w:abstractNumId w:val="8"/>
  </w:num>
  <w:num w:numId="29" w16cid:durableId="346254811">
    <w:abstractNumId w:val="4"/>
  </w:num>
  <w:num w:numId="30" w16cid:durableId="84031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A4"/>
    <w:rsid w:val="000851E4"/>
    <w:rsid w:val="000B396E"/>
    <w:rsid w:val="0016706D"/>
    <w:rsid w:val="0019224E"/>
    <w:rsid w:val="0019400C"/>
    <w:rsid w:val="00240181"/>
    <w:rsid w:val="002906A4"/>
    <w:rsid w:val="002F1B82"/>
    <w:rsid w:val="006041BD"/>
    <w:rsid w:val="00756A5D"/>
    <w:rsid w:val="008415D1"/>
    <w:rsid w:val="0094786A"/>
    <w:rsid w:val="00AD7A58"/>
    <w:rsid w:val="00AF77B5"/>
    <w:rsid w:val="00B1151D"/>
    <w:rsid w:val="00C23C5F"/>
    <w:rsid w:val="00C94857"/>
    <w:rsid w:val="00CF0A62"/>
    <w:rsid w:val="00D6642C"/>
    <w:rsid w:val="00F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E73B"/>
  <w15:chartTrackingRefBased/>
  <w15:docId w15:val="{9CC4AAF9-944F-4EF7-977C-9C6D3F32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6A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aliases w:val="Sunday top"/>
    <w:basedOn w:val="Normal"/>
    <w:link w:val="Heading2Char"/>
    <w:uiPriority w:val="9"/>
    <w:unhideWhenUsed/>
    <w:qFormat/>
    <w:rsid w:val="00AF77B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Gotham Black" w:eastAsia="Gotham Black" w:hAnsi="Gotham Black" w:cs="Gotham Black"/>
      <w:b/>
      <w:bCs/>
      <w:color w:val="FF8E3B"/>
      <w:kern w:val="0"/>
      <w:szCs w:val="26"/>
      <w:u w:val="single" w:color="FF8E3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7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aliases w:val="Sunday 2"/>
    <w:basedOn w:val="Normal"/>
    <w:link w:val="Heading4Char"/>
    <w:uiPriority w:val="9"/>
    <w:unhideWhenUsed/>
    <w:qFormat/>
    <w:rsid w:val="00AF77B5"/>
    <w:pPr>
      <w:widowControl w:val="0"/>
      <w:autoSpaceDE w:val="0"/>
      <w:autoSpaceDN w:val="0"/>
      <w:spacing w:after="0" w:line="264" w:lineRule="exact"/>
      <w:ind w:left="113"/>
      <w:outlineLvl w:val="3"/>
    </w:pPr>
    <w:rPr>
      <w:rFonts w:ascii="Gotham Bold" w:eastAsia="Gotham Bold" w:hAnsi="Gotham Bold" w:cs="Gotham Bold"/>
      <w:b/>
      <w:bCs/>
      <w:color w:val="FF8E3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AF77B5"/>
    <w:pPr>
      <w:keepNext w:val="0"/>
      <w:keepLines w:val="0"/>
      <w:widowControl w:val="0"/>
      <w:autoSpaceDE w:val="0"/>
      <w:autoSpaceDN w:val="0"/>
      <w:spacing w:before="0" w:line="240" w:lineRule="auto"/>
      <w:ind w:left="113"/>
    </w:pPr>
    <w:rPr>
      <w:rFonts w:ascii="Gotham Black" w:eastAsia="Gotham Black" w:hAnsi="Gotham Black" w:cs="Gotham Black"/>
      <w:b/>
      <w:bCs/>
      <w:noProof/>
      <w:color w:val="672D8C"/>
      <w:sz w:val="44"/>
      <w:szCs w:val="44"/>
    </w:rPr>
  </w:style>
  <w:style w:type="character" w:customStyle="1" w:styleId="Style1Char">
    <w:name w:val="Style1 Char"/>
    <w:basedOn w:val="Heading1Char"/>
    <w:link w:val="Style1"/>
    <w:rsid w:val="00AF77B5"/>
    <w:rPr>
      <w:rFonts w:ascii="Gotham Black" w:eastAsia="Gotham Black" w:hAnsi="Gotham Black" w:cs="Gotham Black"/>
      <w:b/>
      <w:bCs/>
      <w:noProof/>
      <w:color w:val="672D8C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F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aliases w:val="Sunday top Char"/>
    <w:basedOn w:val="DefaultParagraphFont"/>
    <w:link w:val="Heading2"/>
    <w:uiPriority w:val="9"/>
    <w:rsid w:val="00AF77B5"/>
    <w:rPr>
      <w:rFonts w:ascii="Gotham Black" w:eastAsia="Gotham Black" w:hAnsi="Gotham Black" w:cs="Gotham Black"/>
      <w:b/>
      <w:bCs/>
      <w:color w:val="FF8E3B"/>
      <w:kern w:val="0"/>
      <w:szCs w:val="26"/>
      <w:u w:val="single" w:color="FF8E3B"/>
      <w14:ligatures w14:val="none"/>
    </w:rPr>
  </w:style>
  <w:style w:type="character" w:customStyle="1" w:styleId="Heading4Char">
    <w:name w:val="Heading 4 Char"/>
    <w:aliases w:val="Sunday 2 Char"/>
    <w:basedOn w:val="DefaultParagraphFont"/>
    <w:link w:val="Heading4"/>
    <w:uiPriority w:val="9"/>
    <w:rsid w:val="00AF77B5"/>
    <w:rPr>
      <w:rFonts w:ascii="Gotham Bold" w:eastAsia="Gotham Bold" w:hAnsi="Gotham Bold" w:cs="Gotham Bold"/>
      <w:b/>
      <w:bCs/>
      <w:color w:val="FF8E3B"/>
    </w:rPr>
  </w:style>
  <w:style w:type="paragraph" w:customStyle="1" w:styleId="Monday2">
    <w:name w:val="Monday 2"/>
    <w:basedOn w:val="Heading3"/>
    <w:next w:val="BodyText"/>
    <w:link w:val="Monday2Char"/>
    <w:qFormat/>
    <w:rsid w:val="00AF77B5"/>
    <w:pPr>
      <w:keepNext w:val="0"/>
      <w:keepLines w:val="0"/>
      <w:widowControl w:val="0"/>
      <w:autoSpaceDE w:val="0"/>
      <w:autoSpaceDN w:val="0"/>
      <w:spacing w:before="75" w:line="240" w:lineRule="auto"/>
      <w:ind w:left="142"/>
    </w:pPr>
    <w:rPr>
      <w:rFonts w:ascii="Gotham Bold" w:eastAsia="Gotham Bold" w:hAnsi="Gotham Bold" w:cs="Gotham Bold"/>
      <w:color w:val="FCBB13"/>
      <w:sz w:val="22"/>
      <w:szCs w:val="22"/>
    </w:rPr>
  </w:style>
  <w:style w:type="character" w:customStyle="1" w:styleId="Monday2Char">
    <w:name w:val="Monday 2 Char"/>
    <w:basedOn w:val="Heading3Char"/>
    <w:link w:val="Monday2"/>
    <w:rsid w:val="00AF77B5"/>
    <w:rPr>
      <w:rFonts w:ascii="Gotham Bold" w:eastAsia="Gotham Bold" w:hAnsi="Gotham Bold" w:cs="Gotham Bold"/>
      <w:color w:val="FCBB1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7B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F77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7B5"/>
  </w:style>
  <w:style w:type="paragraph" w:customStyle="1" w:styleId="Tuesday">
    <w:name w:val="Tuesday"/>
    <w:basedOn w:val="Heading3"/>
    <w:link w:val="TuesdayChar"/>
    <w:qFormat/>
    <w:rsid w:val="00AF77B5"/>
    <w:pPr>
      <w:keepNext w:val="0"/>
      <w:keepLines w:val="0"/>
      <w:widowControl w:val="0"/>
      <w:autoSpaceDE w:val="0"/>
      <w:autoSpaceDN w:val="0"/>
      <w:spacing w:before="75" w:line="240" w:lineRule="auto"/>
      <w:ind w:left="142"/>
    </w:pPr>
    <w:rPr>
      <w:rFonts w:ascii="Gotham Bold" w:eastAsia="Gotham Bold" w:hAnsi="Gotham Bold" w:cs="Gotham Bold"/>
      <w:color w:val="5CCBEE"/>
      <w:sz w:val="22"/>
      <w:szCs w:val="22"/>
    </w:rPr>
  </w:style>
  <w:style w:type="character" w:customStyle="1" w:styleId="TuesdayChar">
    <w:name w:val="Tuesday Char"/>
    <w:basedOn w:val="Heading3Char"/>
    <w:link w:val="Tuesday"/>
    <w:rsid w:val="00AF77B5"/>
    <w:rPr>
      <w:rFonts w:ascii="Gotham Bold" w:eastAsia="Gotham Bold" w:hAnsi="Gotham Bold" w:cs="Gotham Bold"/>
      <w:color w:val="5CCBEE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AF77B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Gotham Bold" w:eastAsia="Gotham Black" w:hAnsi="Gotham Bold" w:cs="Gotham Black"/>
      <w:b/>
      <w:bCs/>
      <w:noProof/>
      <w:color w:val="672D8C"/>
      <w:szCs w:val="26"/>
      <w:u w:val="single" w:color="5CCBEE"/>
    </w:rPr>
  </w:style>
  <w:style w:type="character" w:customStyle="1" w:styleId="Style2Char">
    <w:name w:val="Style2 Char"/>
    <w:basedOn w:val="DefaultParagraphFont"/>
    <w:link w:val="Style2"/>
    <w:rsid w:val="00AF77B5"/>
    <w:rPr>
      <w:rFonts w:ascii="Gotham Bold" w:eastAsia="Gotham Black" w:hAnsi="Gotham Bold" w:cs="Gotham Black"/>
      <w:b/>
      <w:bCs/>
      <w:noProof/>
      <w:color w:val="672D8C"/>
      <w:szCs w:val="26"/>
      <w:u w:val="single" w:color="5CCB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6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A4"/>
  </w:style>
  <w:style w:type="paragraph" w:styleId="Footer">
    <w:name w:val="footer"/>
    <w:basedOn w:val="Normal"/>
    <w:link w:val="FooterChar"/>
    <w:uiPriority w:val="99"/>
    <w:unhideWhenUsed/>
    <w:rsid w:val="00290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A4"/>
  </w:style>
  <w:style w:type="character" w:styleId="Hyperlink">
    <w:name w:val="Hyperlink"/>
    <w:uiPriority w:val="99"/>
    <w:unhideWhenUsed/>
    <w:rsid w:val="002401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Begley</dc:creator>
  <cp:keywords/>
  <dc:description/>
  <cp:lastModifiedBy>Alicia Begley</cp:lastModifiedBy>
  <cp:revision>3</cp:revision>
  <dcterms:created xsi:type="dcterms:W3CDTF">2025-01-24T10:39:00Z</dcterms:created>
  <dcterms:modified xsi:type="dcterms:W3CDTF">2025-01-24T10:40:00Z</dcterms:modified>
</cp:coreProperties>
</file>