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650D" w14:textId="77777777" w:rsidR="002906A4" w:rsidRPr="009F00FB" w:rsidRDefault="002906A4" w:rsidP="002906A4">
      <w:pPr>
        <w:jc w:val="center"/>
        <w:rPr>
          <w:rFonts w:ascii="Trebuchet MS" w:hAnsi="Trebuchet MS" w:cs="Arial"/>
          <w:b/>
          <w:bCs/>
          <w:sz w:val="28"/>
          <w:szCs w:val="28"/>
          <w:u w:val="single"/>
        </w:rPr>
      </w:pPr>
      <w:r w:rsidRPr="009F00FB">
        <w:rPr>
          <w:rFonts w:ascii="Trebuchet MS" w:hAnsi="Trebuchet MS" w:cs="Arial"/>
          <w:b/>
          <w:bCs/>
          <w:sz w:val="28"/>
          <w:szCs w:val="28"/>
          <w:u w:val="single"/>
        </w:rPr>
        <w:t>Week 1 - Courage for the Journey</w:t>
      </w:r>
    </w:p>
    <w:p w14:paraId="1EAF7B7C" w14:textId="77777777" w:rsidR="009F00FB" w:rsidRDefault="009F00FB" w:rsidP="002906A4">
      <w:pPr>
        <w:rPr>
          <w:rFonts w:ascii="Trebuchet MS" w:hAnsi="Trebuchet MS" w:cs="Arial"/>
          <w:b/>
          <w:bCs/>
        </w:rPr>
      </w:pPr>
    </w:p>
    <w:p w14:paraId="4D548488" w14:textId="0547630C" w:rsidR="002906A4" w:rsidRPr="00EF05A7" w:rsidRDefault="002906A4" w:rsidP="002906A4">
      <w:pPr>
        <w:rPr>
          <w:rFonts w:ascii="Trebuchet MS" w:hAnsi="Trebuchet MS" w:cs="Arial"/>
          <w:b/>
          <w:bCs/>
        </w:rPr>
      </w:pPr>
      <w:r w:rsidRPr="00EF05A7">
        <w:rPr>
          <w:rFonts w:ascii="Trebuchet MS" w:hAnsi="Trebuchet MS" w:cs="Arial"/>
          <w:b/>
          <w:bCs/>
        </w:rPr>
        <w:t>Bible Reading: Judges 6</w:t>
      </w:r>
    </w:p>
    <w:p w14:paraId="3E6D22F5" w14:textId="77777777" w:rsidR="002906A4" w:rsidRPr="00EF05A7" w:rsidRDefault="002906A4" w:rsidP="002906A4">
      <w:pPr>
        <w:rPr>
          <w:rFonts w:ascii="Trebuchet MS" w:hAnsi="Trebuchet MS" w:cs="Arial"/>
          <w:b/>
          <w:bCs/>
          <w:i/>
          <w:iCs/>
        </w:rPr>
      </w:pPr>
      <w:r w:rsidRPr="00EF05A7">
        <w:rPr>
          <w:rFonts w:ascii="Trebuchet MS" w:hAnsi="Trebuchet MS" w:cs="Arial"/>
          <w:b/>
          <w:bCs/>
          <w:i/>
          <w:iCs/>
        </w:rPr>
        <w:t xml:space="preserve">Testimony subject – How did God step into your life and strengthen you? </w:t>
      </w:r>
    </w:p>
    <w:p w14:paraId="7BE2EAC4" w14:textId="77777777" w:rsidR="002906A4" w:rsidRPr="00EF05A7" w:rsidRDefault="002906A4" w:rsidP="002906A4">
      <w:pPr>
        <w:rPr>
          <w:rFonts w:ascii="Trebuchet MS" w:hAnsi="Trebuchet MS" w:cs="Arial"/>
          <w:b/>
          <w:bCs/>
          <w:i/>
          <w:iCs/>
        </w:rPr>
      </w:pPr>
    </w:p>
    <w:p w14:paraId="4B555245" w14:textId="77777777" w:rsidR="002906A4" w:rsidRPr="00EF05A7" w:rsidRDefault="002906A4" w:rsidP="002906A4">
      <w:pPr>
        <w:rPr>
          <w:rFonts w:ascii="Trebuchet MS" w:hAnsi="Trebuchet MS" w:cs="Arial"/>
        </w:rPr>
      </w:pPr>
      <w:r w:rsidRPr="00EF05A7">
        <w:rPr>
          <w:rFonts w:ascii="Trebuchet MS" w:hAnsi="Trebuchet MS" w:cs="Arial"/>
          <w:b/>
          <w:bCs/>
        </w:rPr>
        <w:t>Introduction/Context</w:t>
      </w:r>
    </w:p>
    <w:p w14:paraId="2341FEA7" w14:textId="77777777" w:rsidR="002906A4" w:rsidRPr="002E7F58" w:rsidRDefault="002906A4" w:rsidP="002906A4">
      <w:pPr>
        <w:numPr>
          <w:ilvl w:val="0"/>
          <w:numId w:val="5"/>
        </w:numPr>
        <w:rPr>
          <w:rFonts w:ascii="Trebuchet MS" w:hAnsi="Trebuchet MS" w:cs="Arial"/>
        </w:rPr>
      </w:pPr>
      <w:r w:rsidRPr="002E7F58">
        <w:rPr>
          <w:rFonts w:ascii="Trebuchet MS" w:hAnsi="Trebuchet MS" w:cs="Arial"/>
        </w:rPr>
        <w:t xml:space="preserve">When life feels hopeless and overwhelming, God equips us with courage through his presence, his promises and his unfailing love. </w:t>
      </w:r>
    </w:p>
    <w:p w14:paraId="35D3217D" w14:textId="77777777" w:rsidR="002906A4" w:rsidRPr="002E7F58" w:rsidRDefault="002906A4" w:rsidP="002906A4">
      <w:pPr>
        <w:numPr>
          <w:ilvl w:val="0"/>
          <w:numId w:val="5"/>
        </w:numPr>
        <w:rPr>
          <w:rFonts w:ascii="Trebuchet MS" w:hAnsi="Trebuchet MS" w:cs="Arial"/>
        </w:rPr>
      </w:pPr>
      <w:r w:rsidRPr="002E7F58">
        <w:rPr>
          <w:rFonts w:ascii="Trebuchet MS" w:hAnsi="Trebuchet MS" w:cs="Arial"/>
        </w:rPr>
        <w:t xml:space="preserve">God empowers us to face our challenges with faith and perseverance. </w:t>
      </w:r>
      <w:r>
        <w:rPr>
          <w:rFonts w:ascii="Trebuchet MS" w:hAnsi="Trebuchet MS" w:cs="Arial"/>
        </w:rPr>
        <w:t>When</w:t>
      </w:r>
      <w:r w:rsidRPr="002E7F58">
        <w:rPr>
          <w:rFonts w:ascii="Trebuchet MS" w:hAnsi="Trebuchet MS" w:cs="Arial"/>
        </w:rPr>
        <w:t xml:space="preserve"> Gideon, Jeremiah and Elijah called out in despair during dark and miserable moments, God stepped in and spoke to them. </w:t>
      </w:r>
    </w:p>
    <w:p w14:paraId="7FB8838F" w14:textId="77777777" w:rsidR="002906A4" w:rsidRPr="002E7F58" w:rsidRDefault="002906A4" w:rsidP="002906A4">
      <w:pPr>
        <w:numPr>
          <w:ilvl w:val="0"/>
          <w:numId w:val="5"/>
        </w:numPr>
        <w:rPr>
          <w:rFonts w:ascii="Trebuchet MS" w:hAnsi="Trebuchet MS" w:cs="Arial"/>
        </w:rPr>
      </w:pPr>
      <w:r w:rsidRPr="002E7F58">
        <w:rPr>
          <w:rFonts w:ascii="Trebuchet MS" w:hAnsi="Trebuchet MS" w:cs="Arial"/>
        </w:rPr>
        <w:t>In our journey to the cross this Lenten season, we look at how God gives us courage for the journey that we are called to</w:t>
      </w:r>
      <w:r>
        <w:rPr>
          <w:rFonts w:ascii="Trebuchet MS" w:hAnsi="Trebuchet MS" w:cs="Arial"/>
        </w:rPr>
        <w:t xml:space="preserve"> live out</w:t>
      </w:r>
      <w:r w:rsidRPr="002E7F58">
        <w:rPr>
          <w:rFonts w:ascii="Trebuchet MS" w:hAnsi="Trebuchet MS" w:cs="Arial"/>
        </w:rPr>
        <w:t xml:space="preserve">. This series will look at biblical examples of courage in the face of hopelessness, opposition and despair, and how we can all become courageous disciples of Christ, having been strengthened and emboldened to step out in faith and face our calling. </w:t>
      </w:r>
    </w:p>
    <w:p w14:paraId="649C0C45" w14:textId="77777777" w:rsidR="002906A4" w:rsidRPr="00EF05A7" w:rsidRDefault="002906A4" w:rsidP="002906A4">
      <w:pPr>
        <w:rPr>
          <w:rFonts w:ascii="Trebuchet MS" w:hAnsi="Trebuchet MS" w:cs="Arial"/>
        </w:rPr>
      </w:pPr>
    </w:p>
    <w:p w14:paraId="518F8EB4" w14:textId="77777777" w:rsidR="002906A4" w:rsidRPr="00EF05A7" w:rsidRDefault="002906A4" w:rsidP="002906A4">
      <w:pPr>
        <w:rPr>
          <w:rFonts w:ascii="Trebuchet MS" w:hAnsi="Trebuchet MS" w:cs="Arial"/>
          <w:b/>
          <w:bCs/>
        </w:rPr>
      </w:pPr>
      <w:r w:rsidRPr="00EF05A7">
        <w:rPr>
          <w:rFonts w:ascii="Trebuchet MS" w:hAnsi="Trebuchet MS" w:cs="Arial"/>
          <w:b/>
          <w:bCs/>
        </w:rPr>
        <w:t>A hopeless position</w:t>
      </w:r>
    </w:p>
    <w:p w14:paraId="0B626EDA" w14:textId="77777777" w:rsidR="002906A4" w:rsidRPr="00EF05A7" w:rsidRDefault="002906A4" w:rsidP="002906A4">
      <w:pPr>
        <w:numPr>
          <w:ilvl w:val="0"/>
          <w:numId w:val="1"/>
        </w:numPr>
        <w:rPr>
          <w:rFonts w:ascii="Trebuchet MS" w:hAnsi="Trebuchet MS" w:cs="Arial"/>
        </w:rPr>
      </w:pPr>
      <w:r w:rsidRPr="00EF05A7">
        <w:rPr>
          <w:rFonts w:ascii="Trebuchet MS" w:hAnsi="Trebuchet MS" w:cs="Arial"/>
        </w:rPr>
        <w:t xml:space="preserve">The book of Judges describes the years from the death of Joshua to the time of Samuel. During this time Israel was ruled by a series of heroes, 13 </w:t>
      </w:r>
      <w:r>
        <w:rPr>
          <w:rFonts w:ascii="Trebuchet MS" w:hAnsi="Trebuchet MS" w:cs="Arial"/>
        </w:rPr>
        <w:t>‘j</w:t>
      </w:r>
      <w:r w:rsidRPr="00EF05A7">
        <w:rPr>
          <w:rFonts w:ascii="Trebuchet MS" w:hAnsi="Trebuchet MS" w:cs="Arial"/>
        </w:rPr>
        <w:t>udges</w:t>
      </w:r>
      <w:r>
        <w:rPr>
          <w:rFonts w:ascii="Trebuchet MS" w:hAnsi="Trebuchet MS" w:cs="Arial"/>
        </w:rPr>
        <w:t>’</w:t>
      </w:r>
      <w:r w:rsidRPr="00EF05A7">
        <w:rPr>
          <w:rFonts w:ascii="Trebuchet MS" w:hAnsi="Trebuchet MS" w:cs="Arial"/>
        </w:rPr>
        <w:t xml:space="preserve">, who were raised up for the needs of the time. </w:t>
      </w:r>
      <w:r w:rsidRPr="00D56A12">
        <w:rPr>
          <w:rFonts w:ascii="Trebuchet MS" w:hAnsi="Trebuchet MS" w:cs="Arial"/>
        </w:rPr>
        <w:t>Sadly, the children of Israel followed the same pattern again and again – defecting from following God, then being led back to him</w:t>
      </w:r>
      <w:r>
        <w:rPr>
          <w:rFonts w:ascii="Trebuchet MS" w:hAnsi="Trebuchet MS" w:cs="Arial"/>
        </w:rPr>
        <w:t>,</w:t>
      </w:r>
      <w:r w:rsidRPr="00D56A12">
        <w:rPr>
          <w:rFonts w:ascii="Trebuchet MS" w:hAnsi="Trebuchet MS" w:cs="Arial"/>
        </w:rPr>
        <w:t xml:space="preserve"> only to stray again. </w:t>
      </w:r>
    </w:p>
    <w:p w14:paraId="5A436468" w14:textId="77777777" w:rsidR="002906A4" w:rsidRPr="00EF05A7" w:rsidRDefault="002906A4" w:rsidP="002906A4">
      <w:pPr>
        <w:numPr>
          <w:ilvl w:val="0"/>
          <w:numId w:val="1"/>
        </w:numPr>
        <w:rPr>
          <w:rFonts w:ascii="Trebuchet MS" w:hAnsi="Trebuchet MS" w:cs="Arial"/>
        </w:rPr>
      </w:pPr>
      <w:r w:rsidRPr="00EF05A7">
        <w:rPr>
          <w:rFonts w:ascii="Trebuchet MS" w:hAnsi="Trebuchet MS" w:cs="Arial"/>
        </w:rPr>
        <w:t xml:space="preserve">The </w:t>
      </w:r>
      <w:r>
        <w:rPr>
          <w:rFonts w:ascii="Trebuchet MS" w:hAnsi="Trebuchet MS" w:cs="Arial"/>
        </w:rPr>
        <w:t>Israelites</w:t>
      </w:r>
      <w:r w:rsidRPr="00EF05A7">
        <w:rPr>
          <w:rFonts w:ascii="Trebuchet MS" w:hAnsi="Trebuchet MS" w:cs="Arial"/>
        </w:rPr>
        <w:t xml:space="preserve"> were hungry and overwhelmed and </w:t>
      </w:r>
      <w:r>
        <w:rPr>
          <w:rFonts w:ascii="Trebuchet MS" w:hAnsi="Trebuchet MS" w:cs="Arial"/>
        </w:rPr>
        <w:t>had resorted to</w:t>
      </w:r>
      <w:r w:rsidRPr="00EF05A7">
        <w:rPr>
          <w:rFonts w:ascii="Trebuchet MS" w:hAnsi="Trebuchet MS" w:cs="Arial"/>
        </w:rPr>
        <w:t xml:space="preserve"> living in caves in the mountains. The </w:t>
      </w:r>
      <w:r>
        <w:rPr>
          <w:rFonts w:ascii="Trebuchet MS" w:hAnsi="Trebuchet MS" w:cs="Arial"/>
        </w:rPr>
        <w:t xml:space="preserve">invading </w:t>
      </w:r>
      <w:r w:rsidRPr="00EF05A7">
        <w:rPr>
          <w:rFonts w:ascii="Trebuchet MS" w:hAnsi="Trebuchet MS" w:cs="Arial"/>
        </w:rPr>
        <w:t>nomadic tribes had camels – a new weapon the</w:t>
      </w:r>
      <w:r>
        <w:rPr>
          <w:rFonts w:ascii="Trebuchet MS" w:hAnsi="Trebuchet MS" w:cs="Arial"/>
        </w:rPr>
        <w:t xml:space="preserve"> Israelites</w:t>
      </w:r>
      <w:r w:rsidRPr="00EF05A7">
        <w:rPr>
          <w:rFonts w:ascii="Trebuchet MS" w:hAnsi="Trebuchet MS" w:cs="Arial"/>
        </w:rPr>
        <w:t xml:space="preserve"> had not seen before.</w:t>
      </w:r>
    </w:p>
    <w:p w14:paraId="666FC0FF" w14:textId="77777777" w:rsidR="002906A4" w:rsidRPr="00EF05A7" w:rsidRDefault="002906A4" w:rsidP="002906A4">
      <w:pPr>
        <w:numPr>
          <w:ilvl w:val="0"/>
          <w:numId w:val="1"/>
        </w:numPr>
        <w:rPr>
          <w:rFonts w:ascii="Trebuchet MS" w:hAnsi="Trebuchet MS" w:cs="Arial"/>
        </w:rPr>
      </w:pPr>
      <w:r w:rsidRPr="00EF05A7">
        <w:rPr>
          <w:rFonts w:ascii="Trebuchet MS" w:hAnsi="Trebuchet MS" w:cs="Arial"/>
        </w:rPr>
        <w:t xml:space="preserve">Gideon was trying to thresh wheat in a winepress </w:t>
      </w:r>
      <w:r>
        <w:rPr>
          <w:rFonts w:ascii="Trebuchet MS" w:hAnsi="Trebuchet MS" w:cs="Arial"/>
        </w:rPr>
        <w:t>–</w:t>
      </w:r>
      <w:r w:rsidRPr="00EF05A7">
        <w:rPr>
          <w:rFonts w:ascii="Trebuchet MS" w:hAnsi="Trebuchet MS" w:cs="Arial"/>
        </w:rPr>
        <w:t xml:space="preserve"> a </w:t>
      </w:r>
      <w:r>
        <w:rPr>
          <w:rFonts w:ascii="Trebuchet MS" w:hAnsi="Trebuchet MS" w:cs="Arial"/>
        </w:rPr>
        <w:t>difficult</w:t>
      </w:r>
      <w:r w:rsidRPr="00EF05A7">
        <w:rPr>
          <w:rFonts w:ascii="Trebuchet MS" w:hAnsi="Trebuchet MS" w:cs="Arial"/>
        </w:rPr>
        <w:t xml:space="preserve"> place to do that task</w:t>
      </w:r>
      <w:r>
        <w:rPr>
          <w:rFonts w:ascii="Trebuchet MS" w:hAnsi="Trebuchet MS" w:cs="Arial"/>
        </w:rPr>
        <w:t>, though it was hidden from the Midianites</w:t>
      </w:r>
      <w:r w:rsidRPr="00EF05A7">
        <w:rPr>
          <w:rFonts w:ascii="Trebuchet MS" w:hAnsi="Trebuchet MS" w:cs="Arial"/>
        </w:rPr>
        <w:t>.</w:t>
      </w:r>
    </w:p>
    <w:p w14:paraId="684BE0F5" w14:textId="77777777" w:rsidR="002906A4" w:rsidRPr="00EF05A7" w:rsidRDefault="002906A4" w:rsidP="002906A4">
      <w:pPr>
        <w:numPr>
          <w:ilvl w:val="0"/>
          <w:numId w:val="1"/>
        </w:numPr>
        <w:rPr>
          <w:rFonts w:ascii="Trebuchet MS" w:hAnsi="Trebuchet MS" w:cs="Arial"/>
        </w:rPr>
      </w:pPr>
      <w:r w:rsidRPr="00EF05A7">
        <w:rPr>
          <w:rFonts w:ascii="Trebuchet MS" w:hAnsi="Trebuchet MS" w:cs="Arial"/>
        </w:rPr>
        <w:t xml:space="preserve">The Israelites had forsaken God and were worshipping at Baal altars (Judges 6:28) – they had been taken in by the ways of the world around them. </w:t>
      </w:r>
    </w:p>
    <w:p w14:paraId="42020D8A" w14:textId="77777777" w:rsidR="002906A4" w:rsidRPr="00197EFB" w:rsidRDefault="002906A4" w:rsidP="002906A4">
      <w:pPr>
        <w:numPr>
          <w:ilvl w:val="0"/>
          <w:numId w:val="1"/>
        </w:numPr>
        <w:rPr>
          <w:rFonts w:ascii="Trebuchet MS" w:hAnsi="Trebuchet MS" w:cs="Arial"/>
        </w:rPr>
      </w:pPr>
      <w:r w:rsidRPr="00EF05A7">
        <w:rPr>
          <w:rFonts w:ascii="Trebuchet MS" w:hAnsi="Trebuchet MS" w:cs="Arial"/>
        </w:rPr>
        <w:t xml:space="preserve">Do you see any resemblance to the world we live in? The </w:t>
      </w:r>
      <w:r>
        <w:rPr>
          <w:rFonts w:ascii="Trebuchet MS" w:hAnsi="Trebuchet MS" w:cs="Arial"/>
        </w:rPr>
        <w:t xml:space="preserve">membership in </w:t>
      </w:r>
      <w:r w:rsidRPr="00EF05A7">
        <w:rPr>
          <w:rFonts w:ascii="Trebuchet MS" w:hAnsi="Trebuchet MS" w:cs="Arial"/>
        </w:rPr>
        <w:t>church</w:t>
      </w:r>
      <w:r>
        <w:rPr>
          <w:rFonts w:ascii="Trebuchet MS" w:hAnsi="Trebuchet MS" w:cs="Arial"/>
        </w:rPr>
        <w:t>es</w:t>
      </w:r>
      <w:r w:rsidRPr="00EF05A7">
        <w:rPr>
          <w:rFonts w:ascii="Trebuchet MS" w:hAnsi="Trebuchet MS" w:cs="Arial"/>
        </w:rPr>
        <w:t xml:space="preserve"> is decreasing</w:t>
      </w:r>
      <w:r>
        <w:rPr>
          <w:rFonts w:ascii="Trebuchet MS" w:hAnsi="Trebuchet MS" w:cs="Arial"/>
        </w:rPr>
        <w:t xml:space="preserve"> in many places –</w:t>
      </w:r>
      <w:r w:rsidRPr="00EF05A7">
        <w:rPr>
          <w:rFonts w:ascii="Trebuchet MS" w:hAnsi="Trebuchet MS" w:cs="Arial"/>
        </w:rPr>
        <w:t xml:space="preserve"> there are many other things people can do on Sunday </w:t>
      </w:r>
      <w:r>
        <w:rPr>
          <w:rFonts w:ascii="Trebuchet MS" w:hAnsi="Trebuchet MS" w:cs="Arial"/>
        </w:rPr>
        <w:t xml:space="preserve">rather </w:t>
      </w:r>
      <w:r w:rsidRPr="00EF05A7">
        <w:rPr>
          <w:rFonts w:ascii="Trebuchet MS" w:hAnsi="Trebuchet MS" w:cs="Arial"/>
        </w:rPr>
        <w:t xml:space="preserve">than go to church. The </w:t>
      </w:r>
      <w:proofErr w:type="gramStart"/>
      <w:r w:rsidRPr="00EF05A7">
        <w:rPr>
          <w:rFonts w:ascii="Trebuchet MS" w:hAnsi="Trebuchet MS" w:cs="Arial"/>
        </w:rPr>
        <w:t>answers</w:t>
      </w:r>
      <w:proofErr w:type="gramEnd"/>
      <w:r w:rsidRPr="00EF05A7">
        <w:rPr>
          <w:rFonts w:ascii="Trebuchet MS" w:hAnsi="Trebuchet MS" w:cs="Arial"/>
        </w:rPr>
        <w:t xml:space="preserve"> to people</w:t>
      </w:r>
      <w:r>
        <w:rPr>
          <w:rFonts w:ascii="Trebuchet MS" w:hAnsi="Trebuchet MS" w:cs="Arial"/>
        </w:rPr>
        <w:t>’</w:t>
      </w:r>
      <w:r w:rsidRPr="00EF05A7">
        <w:rPr>
          <w:rFonts w:ascii="Trebuchet MS" w:hAnsi="Trebuchet MS" w:cs="Arial"/>
        </w:rPr>
        <w:t>s needs seem to be met in many other places. Christ</w:t>
      </w:r>
      <w:r>
        <w:rPr>
          <w:rFonts w:ascii="Trebuchet MS" w:hAnsi="Trebuchet MS" w:cs="Arial"/>
        </w:rPr>
        <w:t>i</w:t>
      </w:r>
      <w:r w:rsidRPr="00EF05A7">
        <w:rPr>
          <w:rFonts w:ascii="Trebuchet MS" w:hAnsi="Trebuchet MS" w:cs="Arial"/>
        </w:rPr>
        <w:t xml:space="preserve">an voices are hardly listened to. The work that the </w:t>
      </w:r>
      <w:r>
        <w:rPr>
          <w:rFonts w:ascii="Trebuchet MS" w:hAnsi="Trebuchet MS" w:cs="Arial"/>
        </w:rPr>
        <w:t>C</w:t>
      </w:r>
      <w:r w:rsidRPr="00EF05A7">
        <w:rPr>
          <w:rFonts w:ascii="Trebuchet MS" w:hAnsi="Trebuchet MS" w:cs="Arial"/>
        </w:rPr>
        <w:t xml:space="preserve">hurch is doing to help the poor and marginalised is </w:t>
      </w:r>
      <w:r>
        <w:rPr>
          <w:rFonts w:ascii="Trebuchet MS" w:hAnsi="Trebuchet MS" w:cs="Arial"/>
        </w:rPr>
        <w:t>rarely</w:t>
      </w:r>
      <w:r w:rsidRPr="00EF05A7">
        <w:rPr>
          <w:rFonts w:ascii="Trebuchet MS" w:hAnsi="Trebuchet MS" w:cs="Arial"/>
        </w:rPr>
        <w:t xml:space="preserve"> mentioned.</w:t>
      </w:r>
    </w:p>
    <w:p w14:paraId="63CE4E9B" w14:textId="77777777" w:rsidR="002906A4" w:rsidRDefault="002906A4" w:rsidP="002906A4">
      <w:pPr>
        <w:rPr>
          <w:rFonts w:ascii="Trebuchet MS" w:hAnsi="Trebuchet MS" w:cs="Arial"/>
          <w:b/>
          <w:bCs/>
        </w:rPr>
      </w:pPr>
    </w:p>
    <w:p w14:paraId="7CAA8A97" w14:textId="77777777" w:rsidR="002906A4" w:rsidRPr="00EF05A7" w:rsidRDefault="002906A4" w:rsidP="002906A4">
      <w:pPr>
        <w:rPr>
          <w:rFonts w:ascii="Trebuchet MS" w:hAnsi="Trebuchet MS" w:cs="Arial"/>
        </w:rPr>
      </w:pPr>
      <w:r w:rsidRPr="00EF05A7">
        <w:rPr>
          <w:rFonts w:ascii="Trebuchet MS" w:hAnsi="Trebuchet MS" w:cs="Arial"/>
          <w:b/>
          <w:bCs/>
        </w:rPr>
        <w:t>Remember what God has done in the past</w:t>
      </w:r>
    </w:p>
    <w:p w14:paraId="3593AD7B" w14:textId="5CCD7B2D" w:rsidR="002906A4" w:rsidRPr="00EF05A7" w:rsidRDefault="002906A4" w:rsidP="002906A4">
      <w:pPr>
        <w:numPr>
          <w:ilvl w:val="0"/>
          <w:numId w:val="2"/>
        </w:numPr>
        <w:rPr>
          <w:rFonts w:ascii="Trebuchet MS" w:hAnsi="Trebuchet MS" w:cs="Arial"/>
        </w:rPr>
      </w:pPr>
      <w:r>
        <w:rPr>
          <w:rFonts w:ascii="Trebuchet MS" w:hAnsi="Trebuchet MS" w:cs="Arial"/>
        </w:rPr>
        <w:t>Repeatedly</w:t>
      </w:r>
      <w:r w:rsidRPr="00EF05A7">
        <w:rPr>
          <w:rFonts w:ascii="Trebuchet MS" w:hAnsi="Trebuchet MS" w:cs="Arial"/>
        </w:rPr>
        <w:t xml:space="preserve"> the Israelites are asked to remember how God provided for them in the past (Judges 6:7-9). </w:t>
      </w:r>
    </w:p>
    <w:p w14:paraId="32A9EE4C" w14:textId="77777777" w:rsidR="009F00FB" w:rsidRPr="009F00FB" w:rsidRDefault="009F00FB" w:rsidP="009F00FB">
      <w:pPr>
        <w:ind w:left="720"/>
        <w:rPr>
          <w:rFonts w:ascii="Trebuchet MS" w:hAnsi="Trebuchet MS" w:cs="Arial"/>
          <w:sz w:val="10"/>
          <w:szCs w:val="10"/>
        </w:rPr>
      </w:pPr>
    </w:p>
    <w:p w14:paraId="352D8CDB" w14:textId="51FB599E" w:rsidR="009F00FB" w:rsidRDefault="002906A4" w:rsidP="009F00FB">
      <w:pPr>
        <w:numPr>
          <w:ilvl w:val="0"/>
          <w:numId w:val="2"/>
        </w:numPr>
        <w:rPr>
          <w:rFonts w:ascii="Trebuchet MS" w:hAnsi="Trebuchet MS" w:cs="Arial"/>
        </w:rPr>
      </w:pPr>
      <w:r w:rsidRPr="00EF05A7">
        <w:rPr>
          <w:rFonts w:ascii="Trebuchet MS" w:hAnsi="Trebuchet MS" w:cs="Arial"/>
        </w:rPr>
        <w:t>All too easily we forget how God has answered our prayers, given us what we</w:t>
      </w:r>
      <w:r w:rsidR="009F00FB">
        <w:rPr>
          <w:rFonts w:ascii="Trebuchet MS" w:hAnsi="Trebuchet MS" w:cs="Arial"/>
        </w:rPr>
        <w:t xml:space="preserve"> </w:t>
      </w:r>
      <w:r w:rsidRPr="00EF05A7">
        <w:rPr>
          <w:rFonts w:ascii="Trebuchet MS" w:hAnsi="Trebuchet MS" w:cs="Arial"/>
        </w:rPr>
        <w:t>needed at just the right time, and seen us through difficult</w:t>
      </w:r>
      <w:r>
        <w:rPr>
          <w:rFonts w:ascii="Trebuchet MS" w:hAnsi="Trebuchet MS" w:cs="Arial"/>
        </w:rPr>
        <w:t>ies</w:t>
      </w:r>
      <w:r w:rsidRPr="00EF05A7">
        <w:rPr>
          <w:rFonts w:ascii="Trebuchet MS" w:hAnsi="Trebuchet MS" w:cs="Arial"/>
        </w:rPr>
        <w:t xml:space="preserve">. </w:t>
      </w:r>
    </w:p>
    <w:p w14:paraId="41D78603" w14:textId="4D89A937" w:rsidR="002906A4" w:rsidRPr="009F00FB" w:rsidRDefault="002906A4" w:rsidP="009F00FB">
      <w:pPr>
        <w:numPr>
          <w:ilvl w:val="0"/>
          <w:numId w:val="2"/>
        </w:numPr>
        <w:rPr>
          <w:rFonts w:ascii="Trebuchet MS" w:hAnsi="Trebuchet MS" w:cs="Arial"/>
        </w:rPr>
      </w:pPr>
      <w:r w:rsidRPr="009F00FB">
        <w:rPr>
          <w:rFonts w:ascii="Trebuchet MS" w:hAnsi="Trebuchet MS" w:cs="Arial"/>
        </w:rPr>
        <w:t>Luke 1:37 says, ‘</w:t>
      </w:r>
      <w:r w:rsidRPr="009F00FB">
        <w:rPr>
          <w:rFonts w:ascii="Trebuchet MS" w:hAnsi="Trebuchet MS" w:cs="Segoe UI"/>
          <w:color w:val="000000"/>
          <w:shd w:val="clear" w:color="auto" w:fill="FFFFFF"/>
        </w:rPr>
        <w:t>For no word from God will ever fail.’</w:t>
      </w:r>
    </w:p>
    <w:p w14:paraId="043CF28A" w14:textId="77777777" w:rsidR="002906A4" w:rsidRPr="00EF05A7" w:rsidRDefault="002906A4" w:rsidP="002906A4">
      <w:pPr>
        <w:numPr>
          <w:ilvl w:val="0"/>
          <w:numId w:val="2"/>
        </w:numPr>
        <w:rPr>
          <w:rFonts w:ascii="Trebuchet MS" w:hAnsi="Trebuchet MS" w:cs="Arial"/>
        </w:rPr>
      </w:pPr>
      <w:r w:rsidRPr="00EF05A7">
        <w:rPr>
          <w:rFonts w:ascii="Trebuchet MS" w:hAnsi="Trebuchet MS" w:cs="Arial"/>
        </w:rPr>
        <w:t xml:space="preserve">We can look back to so many others in the Bible who called out to God from a hopeless position, but God answered their faithfulness and gave them the courage that they needed for their journeys. </w:t>
      </w:r>
    </w:p>
    <w:p w14:paraId="31315C9E" w14:textId="77777777" w:rsidR="002906A4" w:rsidRDefault="002906A4" w:rsidP="002906A4">
      <w:pPr>
        <w:numPr>
          <w:ilvl w:val="0"/>
          <w:numId w:val="2"/>
        </w:numPr>
        <w:rPr>
          <w:rFonts w:ascii="Trebuchet MS" w:hAnsi="Trebuchet MS" w:cs="Arial"/>
        </w:rPr>
      </w:pPr>
      <w:r w:rsidRPr="00EF05A7">
        <w:rPr>
          <w:rFonts w:ascii="Trebuchet MS" w:hAnsi="Trebuchet MS" w:cs="Arial"/>
        </w:rPr>
        <w:t>Elijah (1</w:t>
      </w:r>
      <w:r>
        <w:rPr>
          <w:rFonts w:ascii="Trebuchet MS" w:hAnsi="Trebuchet MS" w:cs="Arial"/>
        </w:rPr>
        <w:t> </w:t>
      </w:r>
      <w:r w:rsidRPr="00EF05A7">
        <w:rPr>
          <w:rFonts w:ascii="Trebuchet MS" w:hAnsi="Trebuchet MS" w:cs="Arial"/>
        </w:rPr>
        <w:t>Kings 19)</w:t>
      </w:r>
    </w:p>
    <w:p w14:paraId="4DBAF3FC" w14:textId="77777777" w:rsidR="002906A4" w:rsidRPr="00EF05A7" w:rsidRDefault="002906A4" w:rsidP="002906A4">
      <w:pPr>
        <w:ind w:left="720"/>
        <w:rPr>
          <w:rFonts w:ascii="Trebuchet MS" w:hAnsi="Trebuchet MS" w:cs="Arial"/>
        </w:rPr>
      </w:pPr>
      <w:r w:rsidRPr="00EF05A7">
        <w:rPr>
          <w:rFonts w:ascii="Trebuchet MS" w:hAnsi="Trebuchet MS"/>
        </w:rPr>
        <w:t xml:space="preserve">Elijah faced deep hopelessness after his victory on Mount Carmel, fleeing into the wilderness and asking God to take his life as he felt overwhelmed and alone. In </w:t>
      </w:r>
      <w:r>
        <w:rPr>
          <w:rFonts w:ascii="Trebuchet MS" w:hAnsi="Trebuchet MS"/>
        </w:rPr>
        <w:t>Elijah’s</w:t>
      </w:r>
      <w:r w:rsidRPr="00EF05A7">
        <w:rPr>
          <w:rFonts w:ascii="Trebuchet MS" w:hAnsi="Trebuchet MS"/>
        </w:rPr>
        <w:t xml:space="preserve"> despair, God provided for </w:t>
      </w:r>
      <w:r>
        <w:rPr>
          <w:rFonts w:ascii="Trebuchet MS" w:hAnsi="Trebuchet MS"/>
        </w:rPr>
        <w:t>hi</w:t>
      </w:r>
      <w:r w:rsidRPr="00EF05A7">
        <w:rPr>
          <w:rFonts w:ascii="Trebuchet MS" w:hAnsi="Trebuchet MS"/>
        </w:rPr>
        <w:t>s physical needs and spoke to him gently</w:t>
      </w:r>
      <w:r>
        <w:rPr>
          <w:rFonts w:ascii="Trebuchet MS" w:hAnsi="Trebuchet MS"/>
        </w:rPr>
        <w:t xml:space="preserve"> –</w:t>
      </w:r>
      <w:r w:rsidRPr="00EF05A7">
        <w:rPr>
          <w:rFonts w:ascii="Trebuchet MS" w:hAnsi="Trebuchet MS"/>
        </w:rPr>
        <w:t xml:space="preserve"> not in a dramatic display, but in a still, small voice</w:t>
      </w:r>
      <w:r>
        <w:rPr>
          <w:rFonts w:ascii="Trebuchet MS" w:hAnsi="Trebuchet MS"/>
        </w:rPr>
        <w:t xml:space="preserve"> (‘a gentle whisper’)</w:t>
      </w:r>
      <w:r w:rsidRPr="00EF05A7">
        <w:rPr>
          <w:rFonts w:ascii="Trebuchet MS" w:hAnsi="Trebuchet MS"/>
        </w:rPr>
        <w:t>. Through this, Elijah was reminded of God</w:t>
      </w:r>
      <w:r>
        <w:rPr>
          <w:rFonts w:ascii="Trebuchet MS" w:hAnsi="Trebuchet MS"/>
        </w:rPr>
        <w:t>’</w:t>
      </w:r>
      <w:r w:rsidRPr="00EF05A7">
        <w:rPr>
          <w:rFonts w:ascii="Trebuchet MS" w:hAnsi="Trebuchet MS"/>
        </w:rPr>
        <w:t xml:space="preserve">s presence and </w:t>
      </w:r>
      <w:proofErr w:type="gramStart"/>
      <w:r w:rsidRPr="00EF05A7">
        <w:rPr>
          <w:rFonts w:ascii="Trebuchet MS" w:hAnsi="Trebuchet MS"/>
        </w:rPr>
        <w:t xml:space="preserve">purpose, </w:t>
      </w:r>
      <w:r>
        <w:rPr>
          <w:rFonts w:ascii="Trebuchet MS" w:hAnsi="Trebuchet MS"/>
        </w:rPr>
        <w:t>and</w:t>
      </w:r>
      <w:proofErr w:type="gramEnd"/>
      <w:r>
        <w:rPr>
          <w:rFonts w:ascii="Trebuchet MS" w:hAnsi="Trebuchet MS"/>
        </w:rPr>
        <w:t xml:space="preserve"> found</w:t>
      </w:r>
      <w:r w:rsidRPr="00EF05A7">
        <w:rPr>
          <w:rFonts w:ascii="Trebuchet MS" w:hAnsi="Trebuchet MS"/>
        </w:rPr>
        <w:t xml:space="preserve"> the strength to continue his mission.</w:t>
      </w:r>
    </w:p>
    <w:p w14:paraId="182EFB8B" w14:textId="77777777" w:rsidR="002906A4" w:rsidRDefault="002906A4" w:rsidP="002906A4">
      <w:pPr>
        <w:numPr>
          <w:ilvl w:val="0"/>
          <w:numId w:val="2"/>
        </w:numPr>
        <w:rPr>
          <w:rFonts w:ascii="Trebuchet MS" w:hAnsi="Trebuchet MS" w:cs="Arial"/>
        </w:rPr>
      </w:pPr>
      <w:r w:rsidRPr="00EF05A7">
        <w:rPr>
          <w:rFonts w:ascii="Trebuchet MS" w:hAnsi="Trebuchet MS" w:cs="Arial"/>
        </w:rPr>
        <w:t>Jeremiah (Jeremiah 32:26-27)</w:t>
      </w:r>
    </w:p>
    <w:p w14:paraId="5D74B3AC" w14:textId="77777777" w:rsidR="002906A4" w:rsidRPr="00EF05A7" w:rsidRDefault="002906A4" w:rsidP="002906A4">
      <w:pPr>
        <w:ind w:left="720"/>
        <w:rPr>
          <w:rFonts w:ascii="Trebuchet MS" w:hAnsi="Trebuchet MS" w:cs="Arial"/>
        </w:rPr>
      </w:pPr>
      <w:r w:rsidRPr="00EF05A7">
        <w:rPr>
          <w:rFonts w:ascii="Trebuchet MS" w:hAnsi="Trebuchet MS"/>
        </w:rPr>
        <w:t xml:space="preserve">Despite his lamentations and feelings of despair, </w:t>
      </w:r>
      <w:r>
        <w:rPr>
          <w:rFonts w:ascii="Trebuchet MS" w:hAnsi="Trebuchet MS"/>
        </w:rPr>
        <w:t>Jeremiah</w:t>
      </w:r>
      <w:r w:rsidRPr="00EF05A7">
        <w:rPr>
          <w:rFonts w:ascii="Trebuchet MS" w:hAnsi="Trebuchet MS"/>
        </w:rPr>
        <w:t xml:space="preserve"> remained faithful, pouring out his heart to God and trusting </w:t>
      </w:r>
      <w:r>
        <w:rPr>
          <w:rFonts w:ascii="Trebuchet MS" w:hAnsi="Trebuchet MS"/>
        </w:rPr>
        <w:t>h</w:t>
      </w:r>
      <w:r w:rsidRPr="00EF05A7">
        <w:rPr>
          <w:rFonts w:ascii="Trebuchet MS" w:hAnsi="Trebuchet MS"/>
        </w:rPr>
        <w:t xml:space="preserve">im </w:t>
      </w:r>
      <w:proofErr w:type="gramStart"/>
      <w:r w:rsidRPr="00EF05A7">
        <w:rPr>
          <w:rFonts w:ascii="Trebuchet MS" w:hAnsi="Trebuchet MS"/>
        </w:rPr>
        <w:t>in the midst of</w:t>
      </w:r>
      <w:proofErr w:type="gramEnd"/>
      <w:r w:rsidRPr="00EF05A7">
        <w:rPr>
          <w:rFonts w:ascii="Trebuchet MS" w:hAnsi="Trebuchet MS"/>
        </w:rPr>
        <w:t xml:space="preserve"> suffering. Through Jeremiah</w:t>
      </w:r>
      <w:r>
        <w:rPr>
          <w:rFonts w:ascii="Trebuchet MS" w:hAnsi="Trebuchet MS"/>
        </w:rPr>
        <w:t>’</w:t>
      </w:r>
      <w:r w:rsidRPr="00EF05A7">
        <w:rPr>
          <w:rFonts w:ascii="Trebuchet MS" w:hAnsi="Trebuchet MS"/>
        </w:rPr>
        <w:t xml:space="preserve">s perseverance, God revealed </w:t>
      </w:r>
      <w:r>
        <w:rPr>
          <w:rFonts w:ascii="Trebuchet MS" w:hAnsi="Trebuchet MS"/>
        </w:rPr>
        <w:t>h</w:t>
      </w:r>
      <w:r w:rsidRPr="00EF05A7">
        <w:rPr>
          <w:rFonts w:ascii="Trebuchet MS" w:hAnsi="Trebuchet MS"/>
        </w:rPr>
        <w:t>is enduring plans for restoration and hope, reminding us that faith can sustain us even in the darkest times.</w:t>
      </w:r>
    </w:p>
    <w:p w14:paraId="611DC5D1" w14:textId="77777777" w:rsidR="002906A4" w:rsidRPr="00EF05A7" w:rsidRDefault="002906A4" w:rsidP="002906A4">
      <w:pPr>
        <w:rPr>
          <w:rFonts w:ascii="Trebuchet MS" w:hAnsi="Trebuchet MS" w:cs="Arial"/>
        </w:rPr>
      </w:pPr>
    </w:p>
    <w:p w14:paraId="4E3AD830" w14:textId="77777777" w:rsidR="002906A4" w:rsidRPr="00EF05A7" w:rsidRDefault="002906A4" w:rsidP="002906A4">
      <w:pPr>
        <w:rPr>
          <w:rFonts w:ascii="Trebuchet MS" w:hAnsi="Trebuchet MS" w:cs="Arial"/>
          <w:b/>
          <w:bCs/>
        </w:rPr>
      </w:pPr>
      <w:r w:rsidRPr="00EF05A7">
        <w:rPr>
          <w:rFonts w:ascii="Trebuchet MS" w:hAnsi="Trebuchet MS" w:cs="Arial"/>
          <w:b/>
          <w:bCs/>
        </w:rPr>
        <w:t>God chooses and equips the faithful</w:t>
      </w:r>
    </w:p>
    <w:p w14:paraId="42848D8B" w14:textId="77777777" w:rsidR="002906A4" w:rsidRPr="00EF05A7" w:rsidRDefault="002906A4" w:rsidP="002906A4">
      <w:pPr>
        <w:numPr>
          <w:ilvl w:val="0"/>
          <w:numId w:val="3"/>
        </w:numPr>
        <w:rPr>
          <w:rFonts w:ascii="Trebuchet MS" w:hAnsi="Trebuchet MS" w:cs="Arial"/>
          <w:b/>
          <w:bCs/>
        </w:rPr>
      </w:pPr>
      <w:r w:rsidRPr="00EF05A7">
        <w:rPr>
          <w:rFonts w:ascii="Trebuchet MS" w:hAnsi="Trebuchet MS" w:cs="Arial"/>
        </w:rPr>
        <w:t xml:space="preserve">The world has an interesting idea of who the </w:t>
      </w:r>
      <w:r>
        <w:rPr>
          <w:rFonts w:ascii="Trebuchet MS" w:hAnsi="Trebuchet MS" w:cs="Arial"/>
        </w:rPr>
        <w:t>‘</w:t>
      </w:r>
      <w:r w:rsidRPr="00EF05A7">
        <w:rPr>
          <w:rFonts w:ascii="Trebuchet MS" w:hAnsi="Trebuchet MS" w:cs="Arial"/>
        </w:rPr>
        <w:t>great</w:t>
      </w:r>
      <w:r>
        <w:rPr>
          <w:rFonts w:ascii="Trebuchet MS" w:hAnsi="Trebuchet MS" w:cs="Arial"/>
        </w:rPr>
        <w:t>’</w:t>
      </w:r>
      <w:r w:rsidRPr="00EF05A7">
        <w:rPr>
          <w:rFonts w:ascii="Trebuchet MS" w:hAnsi="Trebuchet MS" w:cs="Arial"/>
        </w:rPr>
        <w:t xml:space="preserve"> ones are – athletic, rich, attractive, successful. But God</w:t>
      </w:r>
      <w:r>
        <w:rPr>
          <w:rFonts w:ascii="Trebuchet MS" w:hAnsi="Trebuchet MS" w:cs="Arial"/>
        </w:rPr>
        <w:t>’</w:t>
      </w:r>
      <w:r w:rsidRPr="00EF05A7">
        <w:rPr>
          <w:rFonts w:ascii="Trebuchet MS" w:hAnsi="Trebuchet MS" w:cs="Arial"/>
        </w:rPr>
        <w:t xml:space="preserve">s criteria </w:t>
      </w:r>
      <w:r>
        <w:rPr>
          <w:rFonts w:ascii="Trebuchet MS" w:hAnsi="Trebuchet MS" w:cs="Arial"/>
        </w:rPr>
        <w:t>are</w:t>
      </w:r>
      <w:r w:rsidRPr="00EF05A7">
        <w:rPr>
          <w:rFonts w:ascii="Trebuchet MS" w:hAnsi="Trebuchet MS" w:cs="Arial"/>
        </w:rPr>
        <w:t xml:space="preserve"> those faithfully living their lives for him, listening to him, following his word, seeking to know his will for each day.</w:t>
      </w:r>
    </w:p>
    <w:p w14:paraId="7236DABF" w14:textId="77777777" w:rsidR="002906A4" w:rsidRPr="00EF05A7" w:rsidRDefault="002906A4" w:rsidP="002906A4">
      <w:pPr>
        <w:numPr>
          <w:ilvl w:val="0"/>
          <w:numId w:val="3"/>
        </w:numPr>
        <w:rPr>
          <w:rFonts w:ascii="Trebuchet MS" w:hAnsi="Trebuchet MS" w:cs="Arial"/>
          <w:b/>
          <w:bCs/>
        </w:rPr>
      </w:pPr>
      <w:r w:rsidRPr="00EF05A7">
        <w:rPr>
          <w:rFonts w:ascii="Trebuchet MS" w:hAnsi="Trebuchet MS" w:cs="Arial"/>
        </w:rPr>
        <w:t xml:space="preserve">Gideon was led to sift out the </w:t>
      </w:r>
      <w:r>
        <w:rPr>
          <w:rFonts w:ascii="Trebuchet MS" w:hAnsi="Trebuchet MS" w:cs="Arial"/>
        </w:rPr>
        <w:t>people</w:t>
      </w:r>
      <w:r w:rsidRPr="00EF05A7">
        <w:rPr>
          <w:rFonts w:ascii="Trebuchet MS" w:hAnsi="Trebuchet MS" w:cs="Arial"/>
        </w:rPr>
        <w:t xml:space="preserve"> God was not going to use (Judges 7:4-6), and then bravely make a stand (Judges 6:25-26). </w:t>
      </w:r>
    </w:p>
    <w:p w14:paraId="3D72B5A4" w14:textId="77777777" w:rsidR="002906A4" w:rsidRPr="00EF05A7" w:rsidRDefault="002906A4" w:rsidP="002906A4">
      <w:pPr>
        <w:numPr>
          <w:ilvl w:val="0"/>
          <w:numId w:val="3"/>
        </w:numPr>
        <w:rPr>
          <w:rFonts w:ascii="Trebuchet MS" w:hAnsi="Trebuchet MS" w:cs="Arial"/>
          <w:b/>
          <w:bCs/>
        </w:rPr>
      </w:pPr>
      <w:r w:rsidRPr="00EF05A7">
        <w:rPr>
          <w:rFonts w:ascii="Trebuchet MS" w:hAnsi="Trebuchet MS" w:cs="Arial"/>
        </w:rPr>
        <w:t xml:space="preserve">Those who are chosen </w:t>
      </w:r>
      <w:r>
        <w:rPr>
          <w:rFonts w:ascii="Trebuchet MS" w:hAnsi="Trebuchet MS" w:cs="Arial"/>
        </w:rPr>
        <w:t>must</w:t>
      </w:r>
      <w:r w:rsidRPr="00EF05A7">
        <w:rPr>
          <w:rFonts w:ascii="Trebuchet MS" w:hAnsi="Trebuchet MS" w:cs="Arial"/>
        </w:rPr>
        <w:t xml:space="preserve"> renounce anything in their lives that is not pure and acceptable to God.</w:t>
      </w:r>
      <w:r w:rsidRPr="00EF05A7">
        <w:rPr>
          <w:rFonts w:ascii="Trebuchet MS" w:hAnsi="Trebuchet MS" w:cs="Arial"/>
          <w:b/>
          <w:bCs/>
        </w:rPr>
        <w:t xml:space="preserve"> </w:t>
      </w:r>
      <w:r w:rsidRPr="00EF05A7">
        <w:rPr>
          <w:rFonts w:ascii="Trebuchet MS" w:hAnsi="Trebuchet MS" w:cs="Arial"/>
        </w:rPr>
        <w:t xml:space="preserve">The promise that God gives to his people numerous times is that he is with them and is sending them in his strength, not their own. </w:t>
      </w:r>
    </w:p>
    <w:p w14:paraId="74AF2FEA" w14:textId="77777777" w:rsidR="002906A4" w:rsidRPr="00EF05A7" w:rsidRDefault="002906A4" w:rsidP="002906A4">
      <w:pPr>
        <w:numPr>
          <w:ilvl w:val="0"/>
          <w:numId w:val="3"/>
        </w:numPr>
        <w:rPr>
          <w:rFonts w:ascii="Trebuchet MS" w:hAnsi="Trebuchet MS" w:cs="Arial"/>
          <w:b/>
          <w:bCs/>
        </w:rPr>
      </w:pPr>
      <w:r w:rsidRPr="00EF05A7">
        <w:rPr>
          <w:rFonts w:ascii="Trebuchet MS" w:hAnsi="Trebuchet MS" w:cs="Arial"/>
        </w:rPr>
        <w:t xml:space="preserve">God gives us the tools we need for the tasks he calls us to. </w:t>
      </w:r>
    </w:p>
    <w:p w14:paraId="7FCE0DF4" w14:textId="77777777" w:rsidR="002906A4" w:rsidRPr="00EF05A7" w:rsidRDefault="002906A4" w:rsidP="002906A4">
      <w:pPr>
        <w:rPr>
          <w:rFonts w:ascii="Trebuchet MS" w:hAnsi="Trebuchet MS" w:cs="Arial"/>
          <w:b/>
          <w:bCs/>
        </w:rPr>
      </w:pPr>
    </w:p>
    <w:p w14:paraId="1EFA43DA" w14:textId="77777777" w:rsidR="002906A4" w:rsidRPr="00EF05A7" w:rsidRDefault="002906A4" w:rsidP="002906A4">
      <w:pPr>
        <w:rPr>
          <w:rFonts w:ascii="Trebuchet MS" w:hAnsi="Trebuchet MS" w:cs="Arial"/>
          <w:b/>
          <w:bCs/>
        </w:rPr>
      </w:pPr>
      <w:r w:rsidRPr="00EF05A7">
        <w:rPr>
          <w:rFonts w:ascii="Trebuchet MS" w:hAnsi="Trebuchet MS" w:cs="Arial"/>
          <w:b/>
          <w:bCs/>
        </w:rPr>
        <w:t xml:space="preserve">Application and response </w:t>
      </w:r>
    </w:p>
    <w:p w14:paraId="0209BF91" w14:textId="77777777" w:rsidR="002906A4" w:rsidRPr="00EF05A7" w:rsidRDefault="002906A4" w:rsidP="002906A4">
      <w:pPr>
        <w:numPr>
          <w:ilvl w:val="0"/>
          <w:numId w:val="4"/>
        </w:numPr>
        <w:rPr>
          <w:rFonts w:ascii="Trebuchet MS" w:hAnsi="Trebuchet MS" w:cs="Arial"/>
        </w:rPr>
      </w:pPr>
      <w:r w:rsidRPr="00EF05A7">
        <w:rPr>
          <w:rFonts w:ascii="Trebuchet MS" w:hAnsi="Trebuchet MS" w:cs="Arial"/>
        </w:rPr>
        <w:t>Courageous disciples don</w:t>
      </w:r>
      <w:r>
        <w:rPr>
          <w:rFonts w:ascii="Trebuchet MS" w:hAnsi="Trebuchet MS" w:cs="Arial"/>
        </w:rPr>
        <w:t>’</w:t>
      </w:r>
      <w:r w:rsidRPr="00EF05A7">
        <w:rPr>
          <w:rFonts w:ascii="Trebuchet MS" w:hAnsi="Trebuchet MS" w:cs="Arial"/>
        </w:rPr>
        <w:t xml:space="preserve">t think that they can do anything in their own strength. </w:t>
      </w:r>
    </w:p>
    <w:p w14:paraId="4B06C816" w14:textId="77777777" w:rsidR="002906A4" w:rsidRPr="00EF05A7" w:rsidRDefault="002906A4" w:rsidP="002906A4">
      <w:pPr>
        <w:numPr>
          <w:ilvl w:val="0"/>
          <w:numId w:val="4"/>
        </w:numPr>
        <w:rPr>
          <w:rFonts w:ascii="Trebuchet MS" w:hAnsi="Trebuchet MS" w:cs="Arial"/>
        </w:rPr>
      </w:pPr>
      <w:r>
        <w:rPr>
          <w:rFonts w:ascii="Trebuchet MS" w:hAnsi="Trebuchet MS" w:cs="Arial"/>
        </w:rPr>
        <w:t>However, with God’s strength and guidance, t</w:t>
      </w:r>
      <w:r w:rsidRPr="00EF05A7">
        <w:rPr>
          <w:rFonts w:ascii="Trebuchet MS" w:hAnsi="Trebuchet MS" w:cs="Arial"/>
        </w:rPr>
        <w:t>hey are willing to stand against what is evil.</w:t>
      </w:r>
      <w:r>
        <w:rPr>
          <w:rFonts w:ascii="Trebuchet MS" w:hAnsi="Trebuchet MS" w:cs="Arial"/>
        </w:rPr>
        <w:t xml:space="preserve"> Having seen all that God has done, we can be </w:t>
      </w:r>
      <w:r w:rsidRPr="00EF05A7">
        <w:rPr>
          <w:rFonts w:ascii="Trebuchet MS" w:hAnsi="Trebuchet MS" w:cs="Arial"/>
        </w:rPr>
        <w:t xml:space="preserve">confident that </w:t>
      </w:r>
      <w:r>
        <w:rPr>
          <w:rFonts w:ascii="Trebuchet MS" w:hAnsi="Trebuchet MS" w:cs="Arial"/>
        </w:rPr>
        <w:t xml:space="preserve">he </w:t>
      </w:r>
      <w:r w:rsidRPr="00EF05A7">
        <w:rPr>
          <w:rFonts w:ascii="Trebuchet MS" w:hAnsi="Trebuchet MS" w:cs="Arial"/>
        </w:rPr>
        <w:t xml:space="preserve">can </w:t>
      </w:r>
      <w:r>
        <w:rPr>
          <w:rFonts w:ascii="Trebuchet MS" w:hAnsi="Trebuchet MS" w:cs="Arial"/>
        </w:rPr>
        <w:t>‘</w:t>
      </w:r>
      <w:r w:rsidRPr="00EF05A7">
        <w:rPr>
          <w:rFonts w:ascii="Trebuchet MS" w:hAnsi="Trebuchet MS" w:cs="Arial"/>
        </w:rPr>
        <w:t xml:space="preserve">do immeasurably more than </w:t>
      </w:r>
      <w:r>
        <w:rPr>
          <w:rFonts w:ascii="Trebuchet MS" w:hAnsi="Trebuchet MS" w:cs="Arial"/>
        </w:rPr>
        <w:t xml:space="preserve">all </w:t>
      </w:r>
      <w:r w:rsidRPr="00EF05A7">
        <w:rPr>
          <w:rFonts w:ascii="Trebuchet MS" w:hAnsi="Trebuchet MS" w:cs="Arial"/>
        </w:rPr>
        <w:t>we ask or imagine</w:t>
      </w:r>
      <w:r>
        <w:rPr>
          <w:rFonts w:ascii="Trebuchet MS" w:hAnsi="Trebuchet MS" w:cs="Arial"/>
        </w:rPr>
        <w:t>, according to</w:t>
      </w:r>
      <w:r w:rsidRPr="00EF05A7">
        <w:rPr>
          <w:rFonts w:ascii="Trebuchet MS" w:hAnsi="Trebuchet MS" w:cs="Arial"/>
        </w:rPr>
        <w:t xml:space="preserve"> </w:t>
      </w:r>
      <w:r>
        <w:rPr>
          <w:rFonts w:ascii="Trebuchet MS" w:hAnsi="Trebuchet MS" w:cs="Arial"/>
        </w:rPr>
        <w:t xml:space="preserve">his power that is at work within us’ </w:t>
      </w:r>
      <w:r w:rsidRPr="00EF05A7">
        <w:rPr>
          <w:rFonts w:ascii="Trebuchet MS" w:hAnsi="Trebuchet MS" w:cs="Arial"/>
        </w:rPr>
        <w:t xml:space="preserve">(Ephesians 3:20). </w:t>
      </w:r>
    </w:p>
    <w:p w14:paraId="530345A8" w14:textId="6E82CC71" w:rsidR="0016706D" w:rsidRDefault="002906A4" w:rsidP="002906A4">
      <w:pPr>
        <w:numPr>
          <w:ilvl w:val="0"/>
          <w:numId w:val="4"/>
        </w:numPr>
      </w:pPr>
      <w:r w:rsidRPr="009F00FB">
        <w:rPr>
          <w:rFonts w:ascii="Trebuchet MS" w:hAnsi="Trebuchet MS" w:cs="Arial"/>
        </w:rPr>
        <w:t>In what way should we be stepping out in the strength that we have, depending on God to do what we cannot do?</w:t>
      </w:r>
    </w:p>
    <w:sectPr w:rsidR="0016706D" w:rsidSect="002906A4">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693F" w14:textId="77777777" w:rsidR="002906A4" w:rsidRDefault="002906A4" w:rsidP="002906A4">
      <w:pPr>
        <w:spacing w:after="0" w:line="240" w:lineRule="auto"/>
      </w:pPr>
      <w:r>
        <w:separator/>
      </w:r>
    </w:p>
  </w:endnote>
  <w:endnote w:type="continuationSeparator" w:id="0">
    <w:p w14:paraId="7F0F18B8" w14:textId="77777777" w:rsidR="002906A4" w:rsidRDefault="002906A4" w:rsidP="0029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lack">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F3D9" w14:textId="77777777" w:rsidR="002906A4" w:rsidRDefault="002906A4" w:rsidP="002906A4">
      <w:pPr>
        <w:spacing w:after="0" w:line="240" w:lineRule="auto"/>
      </w:pPr>
      <w:r>
        <w:separator/>
      </w:r>
    </w:p>
  </w:footnote>
  <w:footnote w:type="continuationSeparator" w:id="0">
    <w:p w14:paraId="7537791E" w14:textId="77777777" w:rsidR="002906A4" w:rsidRDefault="002906A4" w:rsidP="00290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A397" w14:textId="5DDC85DE" w:rsidR="002906A4" w:rsidRDefault="002906A4" w:rsidP="002906A4">
    <w:pPr>
      <w:pStyle w:val="Header"/>
    </w:pPr>
    <w:r>
      <w:rPr>
        <w:noProof/>
      </w:rPr>
      <w:drawing>
        <wp:anchor distT="0" distB="0" distL="114300" distR="114300" simplePos="0" relativeHeight="251661312" behindDoc="1" locked="0" layoutInCell="1" allowOverlap="1" wp14:anchorId="67F0C42D" wp14:editId="41ECA35D">
          <wp:simplePos x="0" y="0"/>
          <wp:positionH relativeFrom="column">
            <wp:posOffset>-793750</wp:posOffset>
          </wp:positionH>
          <wp:positionV relativeFrom="paragraph">
            <wp:posOffset>-285115</wp:posOffset>
          </wp:positionV>
          <wp:extent cx="7307580" cy="10329545"/>
          <wp:effectExtent l="0" t="0" r="7620" b="0"/>
          <wp:wrapNone/>
          <wp:docPr id="2052733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7580" cy="1032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9B76D" w14:textId="331C4053" w:rsidR="002906A4" w:rsidRPr="002906A4" w:rsidRDefault="002906A4" w:rsidP="00290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BBD1" w14:textId="3643F481" w:rsidR="002906A4" w:rsidRDefault="002906A4">
    <w:pPr>
      <w:pStyle w:val="Header"/>
    </w:pPr>
    <w:r>
      <w:rPr>
        <w:noProof/>
      </w:rPr>
      <w:drawing>
        <wp:anchor distT="0" distB="0" distL="114300" distR="114300" simplePos="0" relativeHeight="251660288" behindDoc="1" locked="0" layoutInCell="1" allowOverlap="1" wp14:anchorId="5591EEA7" wp14:editId="22329654">
          <wp:simplePos x="0" y="0"/>
          <wp:positionH relativeFrom="column">
            <wp:posOffset>-793750</wp:posOffset>
          </wp:positionH>
          <wp:positionV relativeFrom="paragraph">
            <wp:posOffset>-271780</wp:posOffset>
          </wp:positionV>
          <wp:extent cx="7308000" cy="10330044"/>
          <wp:effectExtent l="0" t="0" r="7620" b="0"/>
          <wp:wrapNone/>
          <wp:docPr id="599117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0" cy="10330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178"/>
    <w:multiLevelType w:val="hybridMultilevel"/>
    <w:tmpl w:val="D53A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C0FC8"/>
    <w:multiLevelType w:val="hybridMultilevel"/>
    <w:tmpl w:val="3A58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C797F"/>
    <w:multiLevelType w:val="hybridMultilevel"/>
    <w:tmpl w:val="C440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6154E"/>
    <w:multiLevelType w:val="hybridMultilevel"/>
    <w:tmpl w:val="E7AC4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D57C6"/>
    <w:multiLevelType w:val="hybridMultilevel"/>
    <w:tmpl w:val="B030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93090">
    <w:abstractNumId w:val="4"/>
  </w:num>
  <w:num w:numId="2" w16cid:durableId="1055396265">
    <w:abstractNumId w:val="2"/>
  </w:num>
  <w:num w:numId="3" w16cid:durableId="1056466133">
    <w:abstractNumId w:val="3"/>
  </w:num>
  <w:num w:numId="4" w16cid:durableId="97335380">
    <w:abstractNumId w:val="1"/>
  </w:num>
  <w:num w:numId="5" w16cid:durableId="21982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A4"/>
    <w:rsid w:val="000B396E"/>
    <w:rsid w:val="0016706D"/>
    <w:rsid w:val="002906A4"/>
    <w:rsid w:val="00310806"/>
    <w:rsid w:val="006041BD"/>
    <w:rsid w:val="009F00FB"/>
    <w:rsid w:val="00AF77B5"/>
    <w:rsid w:val="00CF0A62"/>
    <w:rsid w:val="00F36AB5"/>
    <w:rsid w:val="00FB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E73B"/>
  <w15:chartTrackingRefBased/>
  <w15:docId w15:val="{9CC4AAF9-944F-4EF7-977C-9C6D3F32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7B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Sunday top"/>
    <w:basedOn w:val="Normal"/>
    <w:link w:val="Heading2Char"/>
    <w:uiPriority w:val="9"/>
    <w:unhideWhenUsed/>
    <w:qFormat/>
    <w:rsid w:val="00AF77B5"/>
    <w:pPr>
      <w:widowControl w:val="0"/>
      <w:autoSpaceDE w:val="0"/>
      <w:autoSpaceDN w:val="0"/>
      <w:spacing w:after="0" w:line="240" w:lineRule="auto"/>
      <w:ind w:left="113"/>
      <w:outlineLvl w:val="1"/>
    </w:pPr>
    <w:rPr>
      <w:rFonts w:ascii="Gotham Black" w:eastAsia="Gotham Black" w:hAnsi="Gotham Black" w:cs="Gotham Black"/>
      <w:b/>
      <w:bCs/>
      <w:color w:val="FF8E3B"/>
      <w:kern w:val="0"/>
      <w:szCs w:val="26"/>
      <w:u w:val="single" w:color="FF8E3B"/>
      <w14:ligatures w14:val="none"/>
    </w:rPr>
  </w:style>
  <w:style w:type="paragraph" w:styleId="Heading3">
    <w:name w:val="heading 3"/>
    <w:basedOn w:val="Normal"/>
    <w:next w:val="Normal"/>
    <w:link w:val="Heading3Char"/>
    <w:uiPriority w:val="9"/>
    <w:semiHidden/>
    <w:unhideWhenUsed/>
    <w:qFormat/>
    <w:rsid w:val="00AF77B5"/>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aliases w:val="Sunday 2"/>
    <w:basedOn w:val="Normal"/>
    <w:link w:val="Heading4Char"/>
    <w:uiPriority w:val="9"/>
    <w:unhideWhenUsed/>
    <w:qFormat/>
    <w:rsid w:val="00AF77B5"/>
    <w:pPr>
      <w:widowControl w:val="0"/>
      <w:autoSpaceDE w:val="0"/>
      <w:autoSpaceDN w:val="0"/>
      <w:spacing w:after="0" w:line="264" w:lineRule="exact"/>
      <w:ind w:left="113"/>
      <w:outlineLvl w:val="3"/>
    </w:pPr>
    <w:rPr>
      <w:rFonts w:ascii="Gotham Bold" w:eastAsia="Gotham Bold" w:hAnsi="Gotham Bold" w:cs="Gotham Bold"/>
      <w:b/>
      <w:bCs/>
      <w:color w:val="FF8E3B"/>
    </w:rPr>
  </w:style>
  <w:style w:type="paragraph" w:styleId="Heading5">
    <w:name w:val="heading 5"/>
    <w:basedOn w:val="Normal"/>
    <w:next w:val="Normal"/>
    <w:link w:val="Heading5Char"/>
    <w:uiPriority w:val="9"/>
    <w:semiHidden/>
    <w:unhideWhenUsed/>
    <w:qFormat/>
    <w:rsid w:val="00290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AF77B5"/>
    <w:pPr>
      <w:keepNext w:val="0"/>
      <w:keepLines w:val="0"/>
      <w:widowControl w:val="0"/>
      <w:autoSpaceDE w:val="0"/>
      <w:autoSpaceDN w:val="0"/>
      <w:spacing w:before="0" w:line="240" w:lineRule="auto"/>
      <w:ind w:left="113"/>
    </w:pPr>
    <w:rPr>
      <w:rFonts w:ascii="Gotham Black" w:eastAsia="Gotham Black" w:hAnsi="Gotham Black" w:cs="Gotham Black"/>
      <w:b/>
      <w:bCs/>
      <w:noProof/>
      <w:color w:val="672D8C"/>
      <w:sz w:val="44"/>
      <w:szCs w:val="44"/>
    </w:rPr>
  </w:style>
  <w:style w:type="character" w:customStyle="1" w:styleId="Style1Char">
    <w:name w:val="Style1 Char"/>
    <w:basedOn w:val="Heading1Char"/>
    <w:link w:val="Style1"/>
    <w:rsid w:val="00AF77B5"/>
    <w:rPr>
      <w:rFonts w:ascii="Gotham Black" w:eastAsia="Gotham Black" w:hAnsi="Gotham Black" w:cs="Gotham Black"/>
      <w:b/>
      <w:bCs/>
      <w:noProof/>
      <w:color w:val="672D8C"/>
      <w:sz w:val="44"/>
      <w:szCs w:val="44"/>
    </w:rPr>
  </w:style>
  <w:style w:type="character" w:customStyle="1" w:styleId="Heading1Char">
    <w:name w:val="Heading 1 Char"/>
    <w:basedOn w:val="DefaultParagraphFont"/>
    <w:link w:val="Heading1"/>
    <w:uiPriority w:val="9"/>
    <w:rsid w:val="00AF77B5"/>
    <w:rPr>
      <w:rFonts w:asciiTheme="majorHAnsi" w:eastAsiaTheme="majorEastAsia" w:hAnsiTheme="majorHAnsi" w:cstheme="majorBidi"/>
      <w:color w:val="0F4761" w:themeColor="accent1" w:themeShade="BF"/>
      <w:sz w:val="32"/>
      <w:szCs w:val="32"/>
    </w:rPr>
  </w:style>
  <w:style w:type="character" w:customStyle="1" w:styleId="Heading2Char">
    <w:name w:val="Heading 2 Char"/>
    <w:aliases w:val="Sunday top Char"/>
    <w:basedOn w:val="DefaultParagraphFont"/>
    <w:link w:val="Heading2"/>
    <w:uiPriority w:val="9"/>
    <w:rsid w:val="00AF77B5"/>
    <w:rPr>
      <w:rFonts w:ascii="Gotham Black" w:eastAsia="Gotham Black" w:hAnsi="Gotham Black" w:cs="Gotham Black"/>
      <w:b/>
      <w:bCs/>
      <w:color w:val="FF8E3B"/>
      <w:kern w:val="0"/>
      <w:szCs w:val="26"/>
      <w:u w:val="single" w:color="FF8E3B"/>
      <w14:ligatures w14:val="none"/>
    </w:rPr>
  </w:style>
  <w:style w:type="character" w:customStyle="1" w:styleId="Heading4Char">
    <w:name w:val="Heading 4 Char"/>
    <w:aliases w:val="Sunday 2 Char"/>
    <w:basedOn w:val="DefaultParagraphFont"/>
    <w:link w:val="Heading4"/>
    <w:uiPriority w:val="9"/>
    <w:rsid w:val="00AF77B5"/>
    <w:rPr>
      <w:rFonts w:ascii="Gotham Bold" w:eastAsia="Gotham Bold" w:hAnsi="Gotham Bold" w:cs="Gotham Bold"/>
      <w:b/>
      <w:bCs/>
      <w:color w:val="FF8E3B"/>
    </w:rPr>
  </w:style>
  <w:style w:type="paragraph" w:customStyle="1" w:styleId="Monday2">
    <w:name w:val="Monday 2"/>
    <w:basedOn w:val="Heading3"/>
    <w:next w:val="BodyText"/>
    <w:link w:val="Monday2Char"/>
    <w:qFormat/>
    <w:rsid w:val="00AF77B5"/>
    <w:pPr>
      <w:keepNext w:val="0"/>
      <w:keepLines w:val="0"/>
      <w:widowControl w:val="0"/>
      <w:autoSpaceDE w:val="0"/>
      <w:autoSpaceDN w:val="0"/>
      <w:spacing w:before="75" w:line="240" w:lineRule="auto"/>
      <w:ind w:left="142"/>
    </w:pPr>
    <w:rPr>
      <w:rFonts w:ascii="Gotham Bold" w:eastAsia="Gotham Bold" w:hAnsi="Gotham Bold" w:cs="Gotham Bold"/>
      <w:color w:val="FCBB13"/>
      <w:sz w:val="22"/>
      <w:szCs w:val="22"/>
    </w:rPr>
  </w:style>
  <w:style w:type="character" w:customStyle="1" w:styleId="Monday2Char">
    <w:name w:val="Monday 2 Char"/>
    <w:basedOn w:val="Heading3Char"/>
    <w:link w:val="Monday2"/>
    <w:rsid w:val="00AF77B5"/>
    <w:rPr>
      <w:rFonts w:ascii="Gotham Bold" w:eastAsia="Gotham Bold" w:hAnsi="Gotham Bold" w:cs="Gotham Bold"/>
      <w:color w:val="FCBB13"/>
      <w:sz w:val="24"/>
      <w:szCs w:val="24"/>
    </w:rPr>
  </w:style>
  <w:style w:type="character" w:customStyle="1" w:styleId="Heading3Char">
    <w:name w:val="Heading 3 Char"/>
    <w:basedOn w:val="DefaultParagraphFont"/>
    <w:link w:val="Heading3"/>
    <w:uiPriority w:val="9"/>
    <w:semiHidden/>
    <w:rsid w:val="00AF77B5"/>
    <w:rPr>
      <w:rFonts w:asciiTheme="majorHAnsi" w:eastAsiaTheme="majorEastAsia" w:hAnsiTheme="majorHAnsi" w:cstheme="majorBidi"/>
      <w:color w:val="0A2F40" w:themeColor="accent1" w:themeShade="7F"/>
      <w:sz w:val="24"/>
      <w:szCs w:val="24"/>
    </w:rPr>
  </w:style>
  <w:style w:type="paragraph" w:styleId="BodyText">
    <w:name w:val="Body Text"/>
    <w:basedOn w:val="Normal"/>
    <w:link w:val="BodyTextChar"/>
    <w:uiPriority w:val="99"/>
    <w:semiHidden/>
    <w:unhideWhenUsed/>
    <w:rsid w:val="00AF77B5"/>
    <w:pPr>
      <w:spacing w:after="120"/>
    </w:pPr>
  </w:style>
  <w:style w:type="character" w:customStyle="1" w:styleId="BodyTextChar">
    <w:name w:val="Body Text Char"/>
    <w:basedOn w:val="DefaultParagraphFont"/>
    <w:link w:val="BodyText"/>
    <w:uiPriority w:val="99"/>
    <w:semiHidden/>
    <w:rsid w:val="00AF77B5"/>
  </w:style>
  <w:style w:type="paragraph" w:customStyle="1" w:styleId="Tuesday">
    <w:name w:val="Tuesday"/>
    <w:basedOn w:val="Heading3"/>
    <w:link w:val="TuesdayChar"/>
    <w:qFormat/>
    <w:rsid w:val="00AF77B5"/>
    <w:pPr>
      <w:keepNext w:val="0"/>
      <w:keepLines w:val="0"/>
      <w:widowControl w:val="0"/>
      <w:autoSpaceDE w:val="0"/>
      <w:autoSpaceDN w:val="0"/>
      <w:spacing w:before="75" w:line="240" w:lineRule="auto"/>
      <w:ind w:left="142"/>
    </w:pPr>
    <w:rPr>
      <w:rFonts w:ascii="Gotham Bold" w:eastAsia="Gotham Bold" w:hAnsi="Gotham Bold" w:cs="Gotham Bold"/>
      <w:color w:val="5CCBEE"/>
      <w:sz w:val="22"/>
      <w:szCs w:val="22"/>
    </w:rPr>
  </w:style>
  <w:style w:type="character" w:customStyle="1" w:styleId="TuesdayChar">
    <w:name w:val="Tuesday Char"/>
    <w:basedOn w:val="Heading3Char"/>
    <w:link w:val="Tuesday"/>
    <w:rsid w:val="00AF77B5"/>
    <w:rPr>
      <w:rFonts w:ascii="Gotham Bold" w:eastAsia="Gotham Bold" w:hAnsi="Gotham Bold" w:cs="Gotham Bold"/>
      <w:color w:val="5CCBEE"/>
      <w:sz w:val="24"/>
      <w:szCs w:val="24"/>
    </w:rPr>
  </w:style>
  <w:style w:type="paragraph" w:customStyle="1" w:styleId="Style2">
    <w:name w:val="Style2"/>
    <w:basedOn w:val="Normal"/>
    <w:link w:val="Style2Char"/>
    <w:qFormat/>
    <w:rsid w:val="00AF77B5"/>
    <w:pPr>
      <w:widowControl w:val="0"/>
      <w:autoSpaceDE w:val="0"/>
      <w:autoSpaceDN w:val="0"/>
      <w:spacing w:after="0" w:line="240" w:lineRule="auto"/>
      <w:ind w:left="113"/>
      <w:outlineLvl w:val="1"/>
    </w:pPr>
    <w:rPr>
      <w:rFonts w:ascii="Gotham Bold" w:eastAsia="Gotham Black" w:hAnsi="Gotham Bold" w:cs="Gotham Black"/>
      <w:b/>
      <w:bCs/>
      <w:noProof/>
      <w:color w:val="672D8C"/>
      <w:szCs w:val="26"/>
      <w:u w:val="single" w:color="5CCBEE"/>
    </w:rPr>
  </w:style>
  <w:style w:type="character" w:customStyle="1" w:styleId="Style2Char">
    <w:name w:val="Style2 Char"/>
    <w:basedOn w:val="DefaultParagraphFont"/>
    <w:link w:val="Style2"/>
    <w:rsid w:val="00AF77B5"/>
    <w:rPr>
      <w:rFonts w:ascii="Gotham Bold" w:eastAsia="Gotham Black" w:hAnsi="Gotham Bold" w:cs="Gotham Black"/>
      <w:b/>
      <w:bCs/>
      <w:noProof/>
      <w:color w:val="672D8C"/>
      <w:szCs w:val="26"/>
      <w:u w:val="single" w:color="5CCBEE"/>
    </w:rPr>
  </w:style>
  <w:style w:type="character" w:customStyle="1" w:styleId="Heading5Char">
    <w:name w:val="Heading 5 Char"/>
    <w:basedOn w:val="DefaultParagraphFont"/>
    <w:link w:val="Heading5"/>
    <w:uiPriority w:val="9"/>
    <w:semiHidden/>
    <w:rsid w:val="00290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6A4"/>
    <w:rPr>
      <w:rFonts w:eastAsiaTheme="majorEastAsia" w:cstheme="majorBidi"/>
      <w:color w:val="272727" w:themeColor="text1" w:themeTint="D8"/>
    </w:rPr>
  </w:style>
  <w:style w:type="paragraph" w:styleId="Title">
    <w:name w:val="Title"/>
    <w:basedOn w:val="Normal"/>
    <w:next w:val="Normal"/>
    <w:link w:val="TitleChar"/>
    <w:uiPriority w:val="10"/>
    <w:qFormat/>
    <w:rsid w:val="0029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6A4"/>
    <w:pPr>
      <w:spacing w:before="160"/>
      <w:jc w:val="center"/>
    </w:pPr>
    <w:rPr>
      <w:i/>
      <w:iCs/>
      <w:color w:val="404040" w:themeColor="text1" w:themeTint="BF"/>
    </w:rPr>
  </w:style>
  <w:style w:type="character" w:customStyle="1" w:styleId="QuoteChar">
    <w:name w:val="Quote Char"/>
    <w:basedOn w:val="DefaultParagraphFont"/>
    <w:link w:val="Quote"/>
    <w:uiPriority w:val="29"/>
    <w:rsid w:val="002906A4"/>
    <w:rPr>
      <w:i/>
      <w:iCs/>
      <w:color w:val="404040" w:themeColor="text1" w:themeTint="BF"/>
    </w:rPr>
  </w:style>
  <w:style w:type="paragraph" w:styleId="ListParagraph">
    <w:name w:val="List Paragraph"/>
    <w:basedOn w:val="Normal"/>
    <w:uiPriority w:val="34"/>
    <w:qFormat/>
    <w:rsid w:val="002906A4"/>
    <w:pPr>
      <w:ind w:left="720"/>
      <w:contextualSpacing/>
    </w:pPr>
  </w:style>
  <w:style w:type="character" w:styleId="IntenseEmphasis">
    <w:name w:val="Intense Emphasis"/>
    <w:basedOn w:val="DefaultParagraphFont"/>
    <w:uiPriority w:val="21"/>
    <w:qFormat/>
    <w:rsid w:val="002906A4"/>
    <w:rPr>
      <w:i/>
      <w:iCs/>
      <w:color w:val="0F4761" w:themeColor="accent1" w:themeShade="BF"/>
    </w:rPr>
  </w:style>
  <w:style w:type="paragraph" w:styleId="IntenseQuote">
    <w:name w:val="Intense Quote"/>
    <w:basedOn w:val="Normal"/>
    <w:next w:val="Normal"/>
    <w:link w:val="IntenseQuoteChar"/>
    <w:uiPriority w:val="30"/>
    <w:qFormat/>
    <w:rsid w:val="0029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6A4"/>
    <w:rPr>
      <w:i/>
      <w:iCs/>
      <w:color w:val="0F4761" w:themeColor="accent1" w:themeShade="BF"/>
    </w:rPr>
  </w:style>
  <w:style w:type="character" w:styleId="IntenseReference">
    <w:name w:val="Intense Reference"/>
    <w:basedOn w:val="DefaultParagraphFont"/>
    <w:uiPriority w:val="32"/>
    <w:qFormat/>
    <w:rsid w:val="002906A4"/>
    <w:rPr>
      <w:b/>
      <w:bCs/>
      <w:smallCaps/>
      <w:color w:val="0F4761" w:themeColor="accent1" w:themeShade="BF"/>
      <w:spacing w:val="5"/>
    </w:rPr>
  </w:style>
  <w:style w:type="paragraph" w:styleId="Header">
    <w:name w:val="header"/>
    <w:basedOn w:val="Normal"/>
    <w:link w:val="HeaderChar"/>
    <w:uiPriority w:val="99"/>
    <w:unhideWhenUsed/>
    <w:rsid w:val="00290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6A4"/>
  </w:style>
  <w:style w:type="paragraph" w:styleId="Footer">
    <w:name w:val="footer"/>
    <w:basedOn w:val="Normal"/>
    <w:link w:val="FooterChar"/>
    <w:uiPriority w:val="99"/>
    <w:unhideWhenUsed/>
    <w:rsid w:val="00290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F77D3-F7AC-45B1-8802-C532AEE9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Begley</dc:creator>
  <cp:keywords/>
  <dc:description/>
  <cp:lastModifiedBy>Alicia Begley</cp:lastModifiedBy>
  <cp:revision>3</cp:revision>
  <dcterms:created xsi:type="dcterms:W3CDTF">2025-01-24T09:42:00Z</dcterms:created>
  <dcterms:modified xsi:type="dcterms:W3CDTF">2025-01-24T10:00:00Z</dcterms:modified>
</cp:coreProperties>
</file>