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E1D8" w14:textId="7A38E9B4" w:rsidR="008132EF" w:rsidRPr="000F5EDD" w:rsidRDefault="008132EF" w:rsidP="00B47EE1">
      <w:pPr>
        <w:spacing w:line="276" w:lineRule="auto"/>
        <w:jc w:val="center"/>
        <w:rPr>
          <w:rFonts w:ascii="Trebuchet MS" w:hAnsi="Trebuchet MS"/>
          <w:b/>
          <w:bCs/>
          <w:color w:val="000000" w:themeColor="text1"/>
          <w:u w:val="single"/>
        </w:rPr>
      </w:pPr>
      <w:r w:rsidRPr="000F5EDD">
        <w:rPr>
          <w:rFonts w:ascii="Trebuchet MS" w:hAnsi="Trebuchet MS"/>
          <w:b/>
          <w:bCs/>
          <w:color w:val="000000" w:themeColor="text1"/>
          <w:u w:val="single"/>
        </w:rPr>
        <w:t xml:space="preserve">Advent Jazz Vespers </w:t>
      </w:r>
      <w:r w:rsidR="001231AE" w:rsidRPr="000F5EDD">
        <w:rPr>
          <w:rFonts w:ascii="Trebuchet MS" w:hAnsi="Trebuchet MS"/>
          <w:b/>
          <w:bCs/>
          <w:color w:val="000000" w:themeColor="text1"/>
          <w:u w:val="single"/>
        </w:rPr>
        <w:t xml:space="preserve">- </w:t>
      </w:r>
      <w:r w:rsidRPr="000F5EDD">
        <w:rPr>
          <w:rFonts w:ascii="Trebuchet MS" w:hAnsi="Trebuchet MS"/>
          <w:b/>
          <w:bCs/>
          <w:color w:val="000000" w:themeColor="text1"/>
          <w:u w:val="single"/>
        </w:rPr>
        <w:t>Leaders Notes</w:t>
      </w:r>
    </w:p>
    <w:p w14:paraId="669C39FF" w14:textId="2E1A290D" w:rsidR="00044F0E" w:rsidRPr="000F5EDD" w:rsidRDefault="0017411D" w:rsidP="005D47C2">
      <w:pPr>
        <w:spacing w:line="276" w:lineRule="auto"/>
        <w:rPr>
          <w:rFonts w:ascii="Trebuchet MS" w:hAnsi="Trebuchet MS"/>
          <w:color w:val="000000" w:themeColor="text1"/>
        </w:rPr>
      </w:pPr>
      <w:r w:rsidRPr="000F5EDD">
        <w:rPr>
          <w:rFonts w:ascii="Trebuchet MS" w:hAnsi="Trebuchet MS"/>
          <w:color w:val="000000" w:themeColor="text1"/>
        </w:rPr>
        <w:t xml:space="preserve">This resource has been created to </w:t>
      </w:r>
      <w:r w:rsidR="00C12654" w:rsidRPr="000F5EDD">
        <w:rPr>
          <w:rFonts w:ascii="Trebuchet MS" w:hAnsi="Trebuchet MS"/>
          <w:color w:val="000000" w:themeColor="text1"/>
        </w:rPr>
        <w:t xml:space="preserve">give </w:t>
      </w:r>
      <w:r w:rsidRPr="000F5EDD">
        <w:rPr>
          <w:rFonts w:ascii="Trebuchet MS" w:hAnsi="Trebuchet MS"/>
          <w:color w:val="000000" w:themeColor="text1"/>
        </w:rPr>
        <w:t xml:space="preserve">congregations and communities </w:t>
      </w:r>
      <w:r w:rsidR="00C12654" w:rsidRPr="000F5EDD">
        <w:rPr>
          <w:rFonts w:ascii="Trebuchet MS" w:hAnsi="Trebuchet MS"/>
          <w:color w:val="000000" w:themeColor="text1"/>
        </w:rPr>
        <w:t xml:space="preserve">the chance </w:t>
      </w:r>
      <w:r w:rsidRPr="000F5EDD">
        <w:rPr>
          <w:rFonts w:ascii="Trebuchet MS" w:hAnsi="Trebuchet MS"/>
          <w:color w:val="000000" w:themeColor="text1"/>
        </w:rPr>
        <w:t xml:space="preserve">to stop and </w:t>
      </w:r>
      <w:r w:rsidR="005D47C2" w:rsidRPr="000F5EDD">
        <w:rPr>
          <w:rFonts w:ascii="Trebuchet MS" w:hAnsi="Trebuchet MS"/>
          <w:color w:val="000000" w:themeColor="text1"/>
        </w:rPr>
        <w:t xml:space="preserve">take </w:t>
      </w:r>
      <w:r w:rsidRPr="000F5EDD">
        <w:rPr>
          <w:rFonts w:ascii="Trebuchet MS" w:hAnsi="Trebuchet MS"/>
          <w:color w:val="000000" w:themeColor="text1"/>
        </w:rPr>
        <w:t>time to reflect during the busyness of Advent.</w:t>
      </w:r>
      <w:r w:rsidR="005D47C2" w:rsidRPr="000F5EDD">
        <w:rPr>
          <w:rFonts w:ascii="Trebuchet MS" w:hAnsi="Trebuchet MS"/>
          <w:color w:val="000000" w:themeColor="text1"/>
        </w:rPr>
        <w:t xml:space="preserve"> </w:t>
      </w:r>
    </w:p>
    <w:p w14:paraId="4578D8BB" w14:textId="0B354D3C" w:rsidR="00CE4776" w:rsidRPr="000F5EDD" w:rsidRDefault="00D94B12" w:rsidP="00B47EE1">
      <w:pPr>
        <w:spacing w:line="276" w:lineRule="auto"/>
        <w:rPr>
          <w:rFonts w:ascii="Trebuchet MS" w:hAnsi="Trebuchet MS"/>
          <w:color w:val="000000" w:themeColor="text1"/>
        </w:rPr>
      </w:pPr>
      <w:r w:rsidRPr="000F5EDD">
        <w:rPr>
          <w:rFonts w:ascii="Trebuchet MS" w:hAnsi="Trebuchet MS"/>
          <w:color w:val="000000" w:themeColor="text1"/>
        </w:rPr>
        <w:t>We hope this resource will make it as easy as possible to put on this gathering without adding to your busyness as a leader.</w:t>
      </w:r>
      <w:r w:rsidR="00044F0E" w:rsidRPr="000F5EDD">
        <w:rPr>
          <w:rFonts w:ascii="Trebuchet MS" w:hAnsi="Trebuchet MS"/>
          <w:color w:val="000000" w:themeColor="text1"/>
        </w:rPr>
        <w:t xml:space="preserve"> </w:t>
      </w:r>
      <w:r w:rsidR="005C5D87" w:rsidRPr="000F5EDD">
        <w:rPr>
          <w:rFonts w:ascii="Trebuchet MS" w:hAnsi="Trebuchet MS"/>
          <w:color w:val="000000" w:themeColor="text1"/>
        </w:rPr>
        <w:t>As such, y</w:t>
      </w:r>
      <w:r w:rsidR="00044F0E" w:rsidRPr="000F5EDD">
        <w:rPr>
          <w:rFonts w:ascii="Trebuchet MS" w:hAnsi="Trebuchet MS"/>
          <w:color w:val="000000" w:themeColor="text1"/>
        </w:rPr>
        <w:t xml:space="preserve">ou can </w:t>
      </w:r>
      <w:r w:rsidR="003B1AFF" w:rsidRPr="000F5EDD">
        <w:rPr>
          <w:rFonts w:ascii="Trebuchet MS" w:hAnsi="Trebuchet MS"/>
          <w:color w:val="000000" w:themeColor="text1"/>
        </w:rPr>
        <w:t xml:space="preserve">run this </w:t>
      </w:r>
      <w:r w:rsidR="0017411D" w:rsidRPr="000F5EDD">
        <w:rPr>
          <w:rFonts w:ascii="Trebuchet MS" w:hAnsi="Trebuchet MS"/>
          <w:color w:val="000000" w:themeColor="text1"/>
        </w:rPr>
        <w:t xml:space="preserve">with </w:t>
      </w:r>
      <w:r w:rsidR="00402BBB" w:rsidRPr="000F5EDD">
        <w:rPr>
          <w:rFonts w:ascii="Trebuchet MS" w:hAnsi="Trebuchet MS"/>
          <w:color w:val="000000" w:themeColor="text1"/>
        </w:rPr>
        <w:t xml:space="preserve">or </w:t>
      </w:r>
      <w:r w:rsidR="0017411D" w:rsidRPr="000F5EDD">
        <w:rPr>
          <w:rFonts w:ascii="Trebuchet MS" w:hAnsi="Trebuchet MS"/>
          <w:color w:val="000000" w:themeColor="text1"/>
        </w:rPr>
        <w:t>without musicians. You will find a script, PowerPoint (</w:t>
      </w:r>
      <w:r w:rsidR="00402BBB" w:rsidRPr="000F5EDD">
        <w:rPr>
          <w:rFonts w:ascii="Trebuchet MS" w:hAnsi="Trebuchet MS"/>
          <w:color w:val="000000" w:themeColor="text1"/>
        </w:rPr>
        <w:t xml:space="preserve">in </w:t>
      </w:r>
      <w:r w:rsidR="0017411D" w:rsidRPr="000F5EDD">
        <w:rPr>
          <w:rFonts w:ascii="Trebuchet MS" w:hAnsi="Trebuchet MS"/>
          <w:color w:val="000000" w:themeColor="text1"/>
        </w:rPr>
        <w:t>both widescreen and standard format), as well as backing tracks, demonstration tracks, sheet music and a lyric sheet</w:t>
      </w:r>
      <w:r w:rsidR="005A7A34" w:rsidRPr="000F5EDD">
        <w:rPr>
          <w:rFonts w:ascii="Trebuchet MS" w:hAnsi="Trebuchet MS"/>
          <w:color w:val="000000" w:themeColor="text1"/>
        </w:rPr>
        <w:t>.</w:t>
      </w:r>
    </w:p>
    <w:p w14:paraId="5097CDE4" w14:textId="209FB30E" w:rsidR="0017411D" w:rsidRPr="000F5EDD" w:rsidRDefault="00CE4776" w:rsidP="00B47EE1">
      <w:pPr>
        <w:spacing w:line="276" w:lineRule="auto"/>
        <w:rPr>
          <w:rFonts w:ascii="Trebuchet MS" w:hAnsi="Trebuchet MS"/>
          <w:color w:val="000000" w:themeColor="text1"/>
        </w:rPr>
      </w:pPr>
      <w:r w:rsidRPr="000F5EDD">
        <w:rPr>
          <w:rFonts w:ascii="Trebuchet MS" w:hAnsi="Trebuchet MS"/>
          <w:color w:val="000000" w:themeColor="text1"/>
        </w:rPr>
        <w:t xml:space="preserve">Here we outline the things you will need to think through </w:t>
      </w:r>
      <w:proofErr w:type="gramStart"/>
      <w:r w:rsidRPr="000F5EDD">
        <w:rPr>
          <w:rFonts w:ascii="Trebuchet MS" w:hAnsi="Trebuchet MS"/>
          <w:color w:val="000000" w:themeColor="text1"/>
        </w:rPr>
        <w:t>in order to</w:t>
      </w:r>
      <w:proofErr w:type="gramEnd"/>
      <w:r w:rsidRPr="000F5EDD">
        <w:rPr>
          <w:rFonts w:ascii="Trebuchet MS" w:hAnsi="Trebuchet MS"/>
          <w:color w:val="000000" w:themeColor="text1"/>
        </w:rPr>
        <w:t xml:space="preserve"> run this in your corps or church:</w:t>
      </w:r>
      <w:r w:rsidR="005A7A34" w:rsidRPr="000F5EDD">
        <w:rPr>
          <w:rFonts w:ascii="Trebuchet MS" w:hAnsi="Trebuchet MS"/>
          <w:color w:val="000000" w:themeColor="text1"/>
        </w:rPr>
        <w:t xml:space="preserve"> </w:t>
      </w:r>
    </w:p>
    <w:p w14:paraId="17506495" w14:textId="42C0A6EA" w:rsidR="005A7A34" w:rsidRPr="000F5EDD" w:rsidRDefault="005A7A34" w:rsidP="00B47EE1">
      <w:pPr>
        <w:spacing w:line="276" w:lineRule="auto"/>
        <w:rPr>
          <w:rFonts w:ascii="Trebuchet MS" w:hAnsi="Trebuchet MS"/>
          <w:b/>
          <w:bCs/>
          <w:color w:val="000000" w:themeColor="text1"/>
        </w:rPr>
      </w:pPr>
      <w:r w:rsidRPr="000F5EDD">
        <w:rPr>
          <w:rFonts w:ascii="Trebuchet MS" w:hAnsi="Trebuchet MS"/>
          <w:b/>
          <w:bCs/>
          <w:color w:val="000000" w:themeColor="text1"/>
        </w:rPr>
        <w:t xml:space="preserve">Participants </w:t>
      </w:r>
    </w:p>
    <w:p w14:paraId="7BED4472" w14:textId="3B558F21" w:rsidR="00937726" w:rsidRPr="000F5EDD" w:rsidRDefault="00937726" w:rsidP="00523A30">
      <w:pPr>
        <w:pStyle w:val="ListParagraph"/>
        <w:numPr>
          <w:ilvl w:val="0"/>
          <w:numId w:val="8"/>
        </w:numPr>
        <w:spacing w:line="276" w:lineRule="auto"/>
        <w:rPr>
          <w:rFonts w:ascii="Trebuchet MS" w:hAnsi="Trebuchet MS"/>
          <w:color w:val="000000" w:themeColor="text1"/>
          <w:sz w:val="22"/>
          <w:szCs w:val="22"/>
        </w:rPr>
      </w:pPr>
      <w:r w:rsidRPr="000F5EDD">
        <w:rPr>
          <w:rFonts w:ascii="Trebuchet MS" w:hAnsi="Trebuchet MS"/>
          <w:b/>
          <w:bCs/>
          <w:color w:val="000000" w:themeColor="text1"/>
          <w:sz w:val="22"/>
          <w:szCs w:val="22"/>
        </w:rPr>
        <w:t>Narrators</w:t>
      </w:r>
      <w:r w:rsidRPr="000F5EDD">
        <w:rPr>
          <w:rFonts w:ascii="Trebuchet MS" w:hAnsi="Trebuchet MS"/>
          <w:color w:val="000000" w:themeColor="text1"/>
          <w:sz w:val="22"/>
          <w:szCs w:val="22"/>
        </w:rPr>
        <w:t xml:space="preserve"> - </w:t>
      </w:r>
      <w:r w:rsidR="005A7A34" w:rsidRPr="000F5EDD">
        <w:rPr>
          <w:rFonts w:ascii="Trebuchet MS" w:hAnsi="Trebuchet MS"/>
          <w:color w:val="000000" w:themeColor="text1"/>
          <w:sz w:val="22"/>
          <w:szCs w:val="22"/>
        </w:rPr>
        <w:t xml:space="preserve">The script works best with two </w:t>
      </w:r>
      <w:proofErr w:type="gramStart"/>
      <w:r w:rsidR="005A7A34" w:rsidRPr="000F5EDD">
        <w:rPr>
          <w:rFonts w:ascii="Trebuchet MS" w:hAnsi="Trebuchet MS"/>
          <w:color w:val="000000" w:themeColor="text1"/>
          <w:sz w:val="22"/>
          <w:szCs w:val="22"/>
        </w:rPr>
        <w:t>narrators, but</w:t>
      </w:r>
      <w:proofErr w:type="gramEnd"/>
      <w:r w:rsidR="005A7A34" w:rsidRPr="000F5EDD">
        <w:rPr>
          <w:rFonts w:ascii="Trebuchet MS" w:hAnsi="Trebuchet MS"/>
          <w:color w:val="000000" w:themeColor="text1"/>
          <w:sz w:val="22"/>
          <w:szCs w:val="22"/>
        </w:rPr>
        <w:t xml:space="preserve"> can be done with just one</w:t>
      </w:r>
      <w:r w:rsidR="00C062EC" w:rsidRPr="000F5EDD">
        <w:rPr>
          <w:rFonts w:ascii="Trebuchet MS" w:hAnsi="Trebuchet MS"/>
          <w:color w:val="000000" w:themeColor="text1"/>
          <w:sz w:val="22"/>
          <w:szCs w:val="22"/>
        </w:rPr>
        <w:t>.</w:t>
      </w:r>
    </w:p>
    <w:p w14:paraId="067C8722" w14:textId="3673C5EC" w:rsidR="0017411D" w:rsidRPr="000F5EDD" w:rsidRDefault="00937726" w:rsidP="00937726">
      <w:pPr>
        <w:pStyle w:val="ListParagraph"/>
        <w:numPr>
          <w:ilvl w:val="0"/>
          <w:numId w:val="8"/>
        </w:numPr>
        <w:spacing w:line="276" w:lineRule="auto"/>
        <w:rPr>
          <w:rFonts w:ascii="Trebuchet MS" w:hAnsi="Trebuchet MS"/>
          <w:color w:val="000000" w:themeColor="text1"/>
          <w:sz w:val="22"/>
          <w:szCs w:val="22"/>
        </w:rPr>
      </w:pPr>
      <w:r w:rsidRPr="000F5EDD">
        <w:rPr>
          <w:rFonts w:ascii="Trebuchet MS" w:hAnsi="Trebuchet MS"/>
          <w:b/>
          <w:bCs/>
          <w:color w:val="000000" w:themeColor="text1"/>
          <w:sz w:val="22"/>
          <w:szCs w:val="22"/>
        </w:rPr>
        <w:t xml:space="preserve">AV </w:t>
      </w:r>
      <w:r w:rsidR="004D65F9" w:rsidRPr="000F5EDD">
        <w:rPr>
          <w:rFonts w:ascii="Trebuchet MS" w:hAnsi="Trebuchet MS"/>
          <w:b/>
          <w:bCs/>
          <w:color w:val="000000" w:themeColor="text1"/>
          <w:sz w:val="22"/>
          <w:szCs w:val="22"/>
        </w:rPr>
        <w:t>Support</w:t>
      </w:r>
      <w:r w:rsidRPr="000F5EDD">
        <w:rPr>
          <w:rFonts w:ascii="Trebuchet MS" w:hAnsi="Trebuchet MS"/>
          <w:color w:val="000000" w:themeColor="text1"/>
          <w:sz w:val="22"/>
          <w:szCs w:val="22"/>
        </w:rPr>
        <w:t xml:space="preserve"> - T</w:t>
      </w:r>
      <w:r w:rsidR="005A7A34" w:rsidRPr="000F5EDD">
        <w:rPr>
          <w:rFonts w:ascii="Trebuchet MS" w:hAnsi="Trebuchet MS"/>
          <w:color w:val="000000" w:themeColor="text1"/>
          <w:sz w:val="22"/>
          <w:szCs w:val="22"/>
        </w:rPr>
        <w:t>o run the PowerPoint and any AV requirements</w:t>
      </w:r>
      <w:r w:rsidR="008C752B" w:rsidRPr="000F5EDD">
        <w:rPr>
          <w:rFonts w:ascii="Trebuchet MS" w:hAnsi="Trebuchet MS"/>
          <w:color w:val="000000" w:themeColor="text1"/>
          <w:sz w:val="22"/>
          <w:szCs w:val="22"/>
        </w:rPr>
        <w:t xml:space="preserve"> for musicians and narrators. </w:t>
      </w:r>
      <w:r w:rsidR="005A7A34" w:rsidRPr="000F5EDD">
        <w:rPr>
          <w:rFonts w:ascii="Trebuchet MS" w:hAnsi="Trebuchet MS"/>
          <w:color w:val="000000" w:themeColor="text1"/>
          <w:sz w:val="22"/>
          <w:szCs w:val="22"/>
        </w:rPr>
        <w:t xml:space="preserve"> </w:t>
      </w:r>
    </w:p>
    <w:p w14:paraId="65BA60DA" w14:textId="4408A28C" w:rsidR="00937726" w:rsidRPr="000F5EDD" w:rsidRDefault="00DC13AE" w:rsidP="00937726">
      <w:pPr>
        <w:pStyle w:val="ListParagraph"/>
        <w:numPr>
          <w:ilvl w:val="0"/>
          <w:numId w:val="8"/>
        </w:numPr>
        <w:spacing w:line="276" w:lineRule="auto"/>
        <w:rPr>
          <w:rFonts w:ascii="Trebuchet MS" w:hAnsi="Trebuchet MS"/>
          <w:color w:val="000000" w:themeColor="text1"/>
          <w:sz w:val="22"/>
          <w:szCs w:val="22"/>
        </w:rPr>
      </w:pPr>
      <w:r w:rsidRPr="000F5EDD">
        <w:rPr>
          <w:rFonts w:ascii="Trebuchet MS" w:hAnsi="Trebuchet MS"/>
          <w:b/>
          <w:bCs/>
          <w:color w:val="000000" w:themeColor="text1"/>
          <w:sz w:val="22"/>
          <w:szCs w:val="22"/>
        </w:rPr>
        <w:t>Helpers</w:t>
      </w:r>
      <w:r w:rsidRPr="000F5EDD">
        <w:rPr>
          <w:rFonts w:ascii="Trebuchet MS" w:hAnsi="Trebuchet MS"/>
          <w:color w:val="000000" w:themeColor="text1"/>
          <w:sz w:val="22"/>
          <w:szCs w:val="22"/>
        </w:rPr>
        <w:t xml:space="preserve"> - </w:t>
      </w:r>
      <w:r w:rsidR="00937726" w:rsidRPr="000F5EDD">
        <w:rPr>
          <w:rFonts w:ascii="Trebuchet MS" w:hAnsi="Trebuchet MS"/>
          <w:color w:val="000000" w:themeColor="text1"/>
          <w:sz w:val="22"/>
          <w:szCs w:val="22"/>
        </w:rPr>
        <w:t xml:space="preserve">People to set up the room on the day and </w:t>
      </w:r>
      <w:r w:rsidR="00592BCE" w:rsidRPr="000F5EDD">
        <w:rPr>
          <w:rFonts w:ascii="Trebuchet MS" w:hAnsi="Trebuchet MS"/>
          <w:color w:val="000000" w:themeColor="text1"/>
          <w:sz w:val="22"/>
          <w:szCs w:val="22"/>
        </w:rPr>
        <w:t xml:space="preserve">prepare and </w:t>
      </w:r>
      <w:r w:rsidR="00937726" w:rsidRPr="000F5EDD">
        <w:rPr>
          <w:rFonts w:ascii="Trebuchet MS" w:hAnsi="Trebuchet MS"/>
          <w:color w:val="000000" w:themeColor="text1"/>
          <w:sz w:val="22"/>
          <w:szCs w:val="22"/>
        </w:rPr>
        <w:t>serve refreshments</w:t>
      </w:r>
      <w:r w:rsidR="00A705E5" w:rsidRPr="000F5EDD">
        <w:rPr>
          <w:rFonts w:ascii="Trebuchet MS" w:hAnsi="Trebuchet MS"/>
          <w:color w:val="000000" w:themeColor="text1"/>
          <w:sz w:val="22"/>
          <w:szCs w:val="22"/>
        </w:rPr>
        <w:t>.</w:t>
      </w:r>
    </w:p>
    <w:p w14:paraId="496CA75B" w14:textId="0A6B7353" w:rsidR="00937726" w:rsidRPr="000F5EDD" w:rsidRDefault="00937726" w:rsidP="00937726">
      <w:pPr>
        <w:pStyle w:val="ListParagraph"/>
        <w:numPr>
          <w:ilvl w:val="0"/>
          <w:numId w:val="8"/>
        </w:numPr>
        <w:spacing w:line="276" w:lineRule="auto"/>
        <w:rPr>
          <w:rFonts w:ascii="Trebuchet MS" w:hAnsi="Trebuchet MS"/>
          <w:color w:val="000000" w:themeColor="text1"/>
          <w:sz w:val="22"/>
          <w:szCs w:val="22"/>
        </w:rPr>
      </w:pPr>
      <w:r w:rsidRPr="000F5EDD">
        <w:rPr>
          <w:rFonts w:ascii="Trebuchet MS" w:hAnsi="Trebuchet MS"/>
          <w:b/>
          <w:bCs/>
          <w:color w:val="000000" w:themeColor="text1"/>
          <w:sz w:val="22"/>
          <w:szCs w:val="22"/>
        </w:rPr>
        <w:t>Musicians and Singers</w:t>
      </w:r>
      <w:r w:rsidR="00A87BF2" w:rsidRPr="000F5EDD">
        <w:rPr>
          <w:rFonts w:ascii="Trebuchet MS" w:hAnsi="Trebuchet MS"/>
          <w:color w:val="000000" w:themeColor="text1"/>
          <w:sz w:val="22"/>
          <w:szCs w:val="22"/>
        </w:rPr>
        <w:t xml:space="preserve"> </w:t>
      </w:r>
      <w:r w:rsidR="00A87BF2" w:rsidRPr="000F5EDD">
        <w:rPr>
          <w:rFonts w:ascii="Trebuchet MS" w:hAnsi="Trebuchet MS"/>
          <w:i/>
          <w:iCs/>
          <w:color w:val="000000" w:themeColor="text1"/>
          <w:sz w:val="22"/>
          <w:szCs w:val="22"/>
        </w:rPr>
        <w:t>(optional)</w:t>
      </w:r>
      <w:r w:rsidR="00DC13AE" w:rsidRPr="000F5EDD">
        <w:rPr>
          <w:rFonts w:ascii="Trebuchet MS" w:hAnsi="Trebuchet MS"/>
          <w:color w:val="000000" w:themeColor="text1"/>
          <w:sz w:val="22"/>
          <w:szCs w:val="22"/>
        </w:rPr>
        <w:t xml:space="preserve"> </w:t>
      </w:r>
      <w:r w:rsidR="00C062EC" w:rsidRPr="000F5EDD">
        <w:rPr>
          <w:rFonts w:ascii="Trebuchet MS" w:hAnsi="Trebuchet MS"/>
          <w:color w:val="000000" w:themeColor="text1"/>
          <w:sz w:val="22"/>
          <w:szCs w:val="22"/>
        </w:rPr>
        <w:t>–</w:t>
      </w:r>
      <w:r w:rsidR="00DC13AE" w:rsidRPr="000F5EDD">
        <w:rPr>
          <w:rFonts w:ascii="Trebuchet MS" w:hAnsi="Trebuchet MS"/>
          <w:color w:val="000000" w:themeColor="text1"/>
          <w:sz w:val="22"/>
          <w:szCs w:val="22"/>
        </w:rPr>
        <w:t xml:space="preserve"> </w:t>
      </w:r>
      <w:r w:rsidR="00C062EC" w:rsidRPr="000F5EDD">
        <w:rPr>
          <w:rFonts w:ascii="Trebuchet MS" w:hAnsi="Trebuchet MS"/>
          <w:color w:val="000000" w:themeColor="text1"/>
          <w:sz w:val="22"/>
          <w:szCs w:val="22"/>
        </w:rPr>
        <w:t>A</w:t>
      </w:r>
      <w:r w:rsidR="00C062EC" w:rsidRPr="000F5EDD">
        <w:rPr>
          <w:rFonts w:ascii="Trebuchet MS" w:eastAsiaTheme="minorHAnsi" w:hAnsi="Trebuchet MS" w:cstheme="minorBidi"/>
          <w:color w:val="000000" w:themeColor="text1"/>
          <w:kern w:val="2"/>
          <w:sz w:val="22"/>
          <w:szCs w:val="22"/>
          <w:lang w:eastAsia="en-US"/>
          <w14:ligatures w14:val="standardContextual"/>
        </w:rPr>
        <w:t>ltern</w:t>
      </w:r>
      <w:r w:rsidR="00C062EC" w:rsidRPr="000F5EDD">
        <w:rPr>
          <w:rFonts w:ascii="Trebuchet MS" w:hAnsi="Trebuchet MS"/>
          <w:color w:val="000000" w:themeColor="text1"/>
          <w:sz w:val="22"/>
          <w:szCs w:val="22"/>
        </w:rPr>
        <w:t>a</w:t>
      </w:r>
      <w:r w:rsidR="00C062EC" w:rsidRPr="000F5EDD">
        <w:rPr>
          <w:rFonts w:ascii="Trebuchet MS" w:eastAsiaTheme="minorHAnsi" w:hAnsi="Trebuchet MS" w:cstheme="minorBidi"/>
          <w:color w:val="000000" w:themeColor="text1"/>
          <w:kern w:val="2"/>
          <w:sz w:val="22"/>
          <w:szCs w:val="22"/>
          <w:lang w:eastAsia="en-US"/>
          <w14:ligatures w14:val="standardContextual"/>
        </w:rPr>
        <w:t>ti</w:t>
      </w:r>
      <w:r w:rsidR="00C062EC" w:rsidRPr="000F5EDD">
        <w:rPr>
          <w:rFonts w:ascii="Trebuchet MS" w:hAnsi="Trebuchet MS"/>
          <w:color w:val="000000" w:themeColor="text1"/>
          <w:sz w:val="22"/>
          <w:szCs w:val="22"/>
        </w:rPr>
        <w:t>v</w:t>
      </w:r>
      <w:r w:rsidR="00C062EC" w:rsidRPr="000F5EDD">
        <w:rPr>
          <w:rFonts w:ascii="Trebuchet MS" w:eastAsiaTheme="minorHAnsi" w:hAnsi="Trebuchet MS" w:cstheme="minorBidi"/>
          <w:color w:val="000000" w:themeColor="text1"/>
          <w:kern w:val="2"/>
          <w:sz w:val="22"/>
          <w:szCs w:val="22"/>
          <w:lang w:eastAsia="en-US"/>
          <w14:ligatures w14:val="standardContextual"/>
        </w:rPr>
        <w:t xml:space="preserve">ely </w:t>
      </w:r>
      <w:r w:rsidR="00FC3815" w:rsidRPr="000F5EDD">
        <w:rPr>
          <w:rFonts w:ascii="Trebuchet MS" w:hAnsi="Trebuchet MS"/>
          <w:color w:val="000000" w:themeColor="text1"/>
          <w:sz w:val="22"/>
          <w:szCs w:val="22"/>
        </w:rPr>
        <w:t xml:space="preserve">use the </w:t>
      </w:r>
      <w:r w:rsidRPr="000F5EDD">
        <w:rPr>
          <w:rFonts w:ascii="Trebuchet MS" w:hAnsi="Trebuchet MS"/>
          <w:color w:val="000000" w:themeColor="text1"/>
          <w:sz w:val="22"/>
          <w:szCs w:val="22"/>
        </w:rPr>
        <w:t xml:space="preserve">demonstration tracks provided. </w:t>
      </w:r>
    </w:p>
    <w:p w14:paraId="13A87DCD" w14:textId="77777777" w:rsidR="00937726" w:rsidRPr="000F5EDD" w:rsidRDefault="00937726" w:rsidP="00402BBB">
      <w:pPr>
        <w:spacing w:line="276" w:lineRule="auto"/>
        <w:rPr>
          <w:rFonts w:ascii="Trebuchet MS" w:hAnsi="Trebuchet MS"/>
          <w:b/>
          <w:bCs/>
          <w:color w:val="000000" w:themeColor="text1"/>
        </w:rPr>
      </w:pPr>
    </w:p>
    <w:p w14:paraId="3A4D6AF6" w14:textId="06C617DE" w:rsidR="00402BBB" w:rsidRPr="000F5EDD" w:rsidRDefault="00402BBB" w:rsidP="00402BBB">
      <w:pPr>
        <w:spacing w:line="276" w:lineRule="auto"/>
        <w:rPr>
          <w:rFonts w:ascii="Trebuchet MS" w:hAnsi="Trebuchet MS"/>
          <w:b/>
          <w:bCs/>
          <w:color w:val="000000" w:themeColor="text1"/>
        </w:rPr>
      </w:pPr>
      <w:r w:rsidRPr="000F5EDD">
        <w:rPr>
          <w:rFonts w:ascii="Trebuchet MS" w:hAnsi="Trebuchet MS"/>
          <w:b/>
          <w:bCs/>
          <w:color w:val="000000" w:themeColor="text1"/>
        </w:rPr>
        <w:t>Set</w:t>
      </w:r>
      <w:r w:rsidR="007C07DF" w:rsidRPr="000F5EDD">
        <w:rPr>
          <w:rFonts w:ascii="Trebuchet MS" w:hAnsi="Trebuchet MS"/>
          <w:b/>
          <w:bCs/>
          <w:color w:val="000000" w:themeColor="text1"/>
        </w:rPr>
        <w:t>-</w:t>
      </w:r>
      <w:r w:rsidRPr="000F5EDD">
        <w:rPr>
          <w:rFonts w:ascii="Trebuchet MS" w:hAnsi="Trebuchet MS"/>
          <w:b/>
          <w:bCs/>
          <w:color w:val="000000" w:themeColor="text1"/>
        </w:rPr>
        <w:t xml:space="preserve">Up </w:t>
      </w:r>
    </w:p>
    <w:p w14:paraId="470D3AA1" w14:textId="36295D6F" w:rsidR="00402BBB" w:rsidRPr="000F5EDD" w:rsidRDefault="00402BBB" w:rsidP="00402BBB">
      <w:pPr>
        <w:spacing w:line="276" w:lineRule="auto"/>
        <w:rPr>
          <w:rFonts w:ascii="Trebuchet MS" w:hAnsi="Trebuchet MS"/>
          <w:color w:val="000000" w:themeColor="text1"/>
        </w:rPr>
      </w:pPr>
      <w:r w:rsidRPr="000F5EDD">
        <w:rPr>
          <w:rFonts w:ascii="Trebuchet MS" w:hAnsi="Trebuchet MS"/>
          <w:color w:val="000000" w:themeColor="text1"/>
        </w:rPr>
        <w:t xml:space="preserve">The set-up will work best in a cosy, informal style. </w:t>
      </w:r>
      <w:r w:rsidR="0006783B" w:rsidRPr="000F5EDD">
        <w:rPr>
          <w:rFonts w:ascii="Trebuchet MS" w:hAnsi="Trebuchet MS"/>
          <w:color w:val="000000" w:themeColor="text1"/>
        </w:rPr>
        <w:t>We recommend you set up the s</w:t>
      </w:r>
      <w:r w:rsidRPr="000F5EDD">
        <w:rPr>
          <w:rFonts w:ascii="Trebuchet MS" w:hAnsi="Trebuchet MS"/>
          <w:color w:val="000000" w:themeColor="text1"/>
        </w:rPr>
        <w:t>eats in a semi-circle shape to allow people to feel connected</w:t>
      </w:r>
      <w:r w:rsidR="00B16353" w:rsidRPr="000F5EDD">
        <w:rPr>
          <w:rFonts w:ascii="Trebuchet MS" w:hAnsi="Trebuchet MS"/>
          <w:color w:val="000000" w:themeColor="text1"/>
        </w:rPr>
        <w:t xml:space="preserve">, while </w:t>
      </w:r>
      <w:r w:rsidR="004D65F9" w:rsidRPr="000F5EDD">
        <w:rPr>
          <w:rFonts w:ascii="Trebuchet MS" w:hAnsi="Trebuchet MS"/>
          <w:color w:val="000000" w:themeColor="text1"/>
        </w:rPr>
        <w:t>giving space to relax and reflect.</w:t>
      </w:r>
    </w:p>
    <w:p w14:paraId="618F1578" w14:textId="77777777" w:rsidR="00402BBB" w:rsidRPr="000F5EDD" w:rsidRDefault="00402BBB" w:rsidP="00402BBB">
      <w:pPr>
        <w:spacing w:line="276" w:lineRule="auto"/>
        <w:jc w:val="both"/>
        <w:textAlignment w:val="baseline"/>
        <w:rPr>
          <w:rFonts w:ascii="Trebuchet MS" w:hAnsi="Trebuchet MS" w:cs="Arial"/>
          <w:color w:val="000000" w:themeColor="text1"/>
          <w:lang w:eastAsia="en-GB"/>
        </w:rPr>
      </w:pPr>
      <w:r w:rsidRPr="000F5EDD">
        <w:rPr>
          <w:rFonts w:ascii="Trebuchet MS" w:hAnsi="Trebuchet MS"/>
          <w:color w:val="000000" w:themeColor="text1"/>
        </w:rPr>
        <w:t>You will need space at the front for any musicians, as well as any displays or staging. An example of room design would be a collection of lights and candles at the front, as well as around the room. Please be mindful of Safeguarding and Safe Mission procedures when setting up the space.</w:t>
      </w:r>
    </w:p>
    <w:p w14:paraId="59E3A74F" w14:textId="554DDBE5" w:rsidR="00987FD4" w:rsidRPr="000F5EDD" w:rsidRDefault="00402BBB" w:rsidP="00402BBB">
      <w:pPr>
        <w:spacing w:line="276" w:lineRule="auto"/>
        <w:rPr>
          <w:rFonts w:ascii="Trebuchet MS" w:hAnsi="Trebuchet MS"/>
          <w:color w:val="000000" w:themeColor="text1"/>
        </w:rPr>
      </w:pPr>
      <w:r w:rsidRPr="000F5EDD">
        <w:rPr>
          <w:rFonts w:ascii="Trebuchet MS" w:hAnsi="Trebuchet MS"/>
          <w:color w:val="000000" w:themeColor="text1"/>
        </w:rPr>
        <w:t>If possible, keep the lighting dimmed to create a warm, cosy ambiance. You may wish to serve hot drinks</w:t>
      </w:r>
      <w:r w:rsidR="006902BD" w:rsidRPr="000F5EDD">
        <w:rPr>
          <w:rFonts w:ascii="Trebuchet MS" w:hAnsi="Trebuchet MS"/>
          <w:color w:val="000000" w:themeColor="text1"/>
        </w:rPr>
        <w:t xml:space="preserve"> </w:t>
      </w:r>
      <w:r w:rsidR="00907675" w:rsidRPr="000F5EDD">
        <w:rPr>
          <w:rFonts w:ascii="Trebuchet MS" w:hAnsi="Trebuchet MS"/>
          <w:color w:val="000000" w:themeColor="text1"/>
        </w:rPr>
        <w:t xml:space="preserve">(i.e. </w:t>
      </w:r>
      <w:r w:rsidR="006E4ABF" w:rsidRPr="000F5EDD">
        <w:rPr>
          <w:rFonts w:ascii="Trebuchet MS" w:hAnsi="Trebuchet MS"/>
          <w:color w:val="000000" w:themeColor="text1"/>
        </w:rPr>
        <w:t>non-alcoholic mulled punch</w:t>
      </w:r>
      <w:r w:rsidR="00907675" w:rsidRPr="000F5EDD">
        <w:rPr>
          <w:rFonts w:ascii="Trebuchet MS" w:hAnsi="Trebuchet MS"/>
          <w:color w:val="000000" w:themeColor="text1"/>
        </w:rPr>
        <w:t>)</w:t>
      </w:r>
      <w:r w:rsidRPr="000F5EDD">
        <w:rPr>
          <w:rFonts w:ascii="Trebuchet MS" w:hAnsi="Trebuchet MS"/>
          <w:color w:val="000000" w:themeColor="text1"/>
        </w:rPr>
        <w:t xml:space="preserve"> and mince pies or cookies on arrival. </w:t>
      </w:r>
    </w:p>
    <w:p w14:paraId="49377469" w14:textId="34206586" w:rsidR="00402BBB" w:rsidRPr="000F5EDD" w:rsidRDefault="00402BBB" w:rsidP="00402BBB">
      <w:pPr>
        <w:spacing w:line="276" w:lineRule="auto"/>
        <w:rPr>
          <w:rFonts w:ascii="Trebuchet MS" w:hAnsi="Trebuchet MS"/>
          <w:color w:val="000000" w:themeColor="text1"/>
        </w:rPr>
      </w:pPr>
      <w:r w:rsidRPr="000F5EDD">
        <w:rPr>
          <w:rFonts w:ascii="Trebuchet MS" w:hAnsi="Trebuchet MS"/>
          <w:color w:val="000000" w:themeColor="text1"/>
        </w:rPr>
        <w:t>The goal is to create a relaxed, warm space where people can come to encounter God by embracing the waiting during this season.</w:t>
      </w:r>
    </w:p>
    <w:p w14:paraId="139AFCF3" w14:textId="77777777" w:rsidR="008132EF" w:rsidRPr="000F5EDD" w:rsidRDefault="008132EF" w:rsidP="00B47EE1">
      <w:pPr>
        <w:spacing w:line="276" w:lineRule="auto"/>
        <w:rPr>
          <w:rFonts w:ascii="Trebuchet MS" w:hAnsi="Trebuchet MS"/>
          <w:color w:val="000000" w:themeColor="text1"/>
        </w:rPr>
      </w:pPr>
    </w:p>
    <w:p w14:paraId="3D89FE99" w14:textId="3F25A16B" w:rsidR="0017411D" w:rsidRPr="000F5EDD" w:rsidRDefault="008132EF" w:rsidP="00B47EE1">
      <w:pPr>
        <w:spacing w:line="276" w:lineRule="auto"/>
        <w:rPr>
          <w:rFonts w:ascii="Trebuchet MS" w:hAnsi="Trebuchet MS"/>
          <w:b/>
          <w:bCs/>
          <w:color w:val="000000" w:themeColor="text1"/>
        </w:rPr>
      </w:pPr>
      <w:r w:rsidRPr="000F5EDD">
        <w:rPr>
          <w:rFonts w:ascii="Trebuchet MS" w:hAnsi="Trebuchet MS"/>
          <w:b/>
          <w:bCs/>
          <w:color w:val="000000" w:themeColor="text1"/>
        </w:rPr>
        <w:t xml:space="preserve">Notes for </w:t>
      </w:r>
      <w:r w:rsidR="0017411D" w:rsidRPr="000F5EDD">
        <w:rPr>
          <w:rFonts w:ascii="Trebuchet MS" w:hAnsi="Trebuchet MS"/>
          <w:b/>
          <w:bCs/>
          <w:color w:val="000000" w:themeColor="text1"/>
        </w:rPr>
        <w:t xml:space="preserve">Musicians </w:t>
      </w:r>
    </w:p>
    <w:p w14:paraId="104477AB" w14:textId="4BE6CB8D" w:rsidR="008132EF" w:rsidRPr="000F5EDD" w:rsidRDefault="008132EF"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 xml:space="preserve">Major Richard </w:t>
      </w:r>
      <w:proofErr w:type="spellStart"/>
      <w:r w:rsidRPr="000F5EDD">
        <w:rPr>
          <w:rFonts w:ascii="Trebuchet MS" w:hAnsi="Trebuchet MS"/>
          <w:color w:val="000000" w:themeColor="text1"/>
          <w:sz w:val="22"/>
          <w:szCs w:val="22"/>
        </w:rPr>
        <w:t>Mingay</w:t>
      </w:r>
      <w:proofErr w:type="spellEnd"/>
      <w:r w:rsidRPr="000F5EDD">
        <w:rPr>
          <w:rFonts w:ascii="Trebuchet MS" w:hAnsi="Trebuchet MS"/>
          <w:color w:val="000000" w:themeColor="text1"/>
          <w:sz w:val="22"/>
          <w:szCs w:val="22"/>
        </w:rPr>
        <w:t xml:space="preserve"> has provided six Christmas arrangements; five are traditional carols and one is an original song written especially for this publication. All the arrangements are set in the jazz genre and are designed to have flexible instrumentation. The songs can work effectively with just piano accompaniment or with the addition of drum kit, bass, </w:t>
      </w:r>
      <w:r w:rsidRPr="000F5EDD">
        <w:rPr>
          <w:rFonts w:ascii="Trebuchet MS" w:hAnsi="Trebuchet MS"/>
          <w:color w:val="000000" w:themeColor="text1"/>
          <w:sz w:val="22"/>
          <w:szCs w:val="22"/>
        </w:rPr>
        <w:lastRenderedPageBreak/>
        <w:t>and instrumentalist.</w:t>
      </w:r>
      <w:r w:rsidR="000C6936" w:rsidRPr="000F5EDD">
        <w:rPr>
          <w:rFonts w:ascii="Trebuchet MS" w:hAnsi="Trebuchet MS"/>
          <w:color w:val="000000" w:themeColor="text1"/>
          <w:sz w:val="22"/>
          <w:szCs w:val="22"/>
        </w:rPr>
        <w:t xml:space="preserve"> </w:t>
      </w:r>
      <w:r w:rsidR="00F56193" w:rsidRPr="000F5EDD">
        <w:rPr>
          <w:rFonts w:ascii="Trebuchet MS" w:hAnsi="Trebuchet MS"/>
          <w:color w:val="000000" w:themeColor="text1"/>
          <w:sz w:val="22"/>
          <w:szCs w:val="22"/>
        </w:rPr>
        <w:t xml:space="preserve">In the downloads on the webpage, you will find sheet music for each song, as well as demonstration tracks and backing tracks. </w:t>
      </w:r>
      <w:r w:rsidR="00BC1360" w:rsidRPr="000F5EDD">
        <w:rPr>
          <w:rFonts w:ascii="Trebuchet MS" w:hAnsi="Trebuchet MS"/>
          <w:color w:val="000000" w:themeColor="text1"/>
          <w:sz w:val="22"/>
          <w:szCs w:val="22"/>
        </w:rPr>
        <w:t xml:space="preserve">The demonstration tracks have a full instrumentation with a lead line, whereas the backing tracks do not have the lead and could be used in addition to live musicians.  </w:t>
      </w:r>
    </w:p>
    <w:p w14:paraId="2DAF93FE" w14:textId="77777777" w:rsidR="008132EF" w:rsidRPr="000F5EDD" w:rsidRDefault="008132EF"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 xml:space="preserve">Where the piano part spans multiple pages a separate bass part has been printed. Parts are provided for instruments in Bb, C, </w:t>
      </w:r>
      <w:proofErr w:type="gramStart"/>
      <w:r w:rsidRPr="000F5EDD">
        <w:rPr>
          <w:rFonts w:ascii="Trebuchet MS" w:hAnsi="Trebuchet MS"/>
          <w:color w:val="000000" w:themeColor="text1"/>
          <w:sz w:val="22"/>
          <w:szCs w:val="22"/>
        </w:rPr>
        <w:t>Eb</w:t>
      </w:r>
      <w:proofErr w:type="gramEnd"/>
      <w:r w:rsidRPr="000F5EDD">
        <w:rPr>
          <w:rFonts w:ascii="Trebuchet MS" w:hAnsi="Trebuchet MS"/>
          <w:color w:val="000000" w:themeColor="text1"/>
          <w:sz w:val="22"/>
          <w:szCs w:val="22"/>
        </w:rPr>
        <w:t xml:space="preserve"> and F pitch with chord symbols for those who wish to extemporise. Two of the arrangements (What child is this? and O little town of Bethlehem) also have an optional prologue.</w:t>
      </w:r>
    </w:p>
    <w:p w14:paraId="790A53CB" w14:textId="33D46DCF" w:rsidR="00743500" w:rsidRPr="000F5EDD" w:rsidRDefault="008132EF"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The lyrics are all as published in the Christmas Collection except for In this light where they are included on the piano part.</w:t>
      </w:r>
      <w:r w:rsidR="0017411D" w:rsidRPr="000F5EDD">
        <w:rPr>
          <w:rFonts w:ascii="Trebuchet MS" w:hAnsi="Trebuchet MS"/>
          <w:color w:val="000000" w:themeColor="text1"/>
          <w:sz w:val="22"/>
          <w:szCs w:val="22"/>
        </w:rPr>
        <w:t xml:space="preserve"> There is also a lyric sheet available for download for use by singers and congregation if needed. </w:t>
      </w:r>
    </w:p>
    <w:p w14:paraId="54FC3915" w14:textId="77777777" w:rsidR="001231AE" w:rsidRPr="000F5EDD" w:rsidRDefault="001231AE" w:rsidP="00B47EE1">
      <w:pPr>
        <w:pStyle w:val="NormalWeb"/>
        <w:spacing w:before="0" w:beforeAutospacing="0" w:after="160" w:afterAutospacing="0" w:line="276" w:lineRule="auto"/>
        <w:rPr>
          <w:rFonts w:ascii="Trebuchet MS" w:hAnsi="Trebuchet MS"/>
          <w:color w:val="000000" w:themeColor="text1"/>
          <w:sz w:val="22"/>
          <w:szCs w:val="22"/>
        </w:rPr>
      </w:pPr>
    </w:p>
    <w:p w14:paraId="6E26DBD1" w14:textId="1A9F2E09" w:rsidR="000C6936" w:rsidRPr="000F5EDD" w:rsidRDefault="005C24BF" w:rsidP="00B47EE1">
      <w:pPr>
        <w:pStyle w:val="NormalWeb"/>
        <w:spacing w:before="0" w:beforeAutospacing="0" w:after="160" w:afterAutospacing="0" w:line="276" w:lineRule="auto"/>
        <w:rPr>
          <w:rFonts w:ascii="Trebuchet MS" w:hAnsi="Trebuchet MS"/>
          <w:b/>
          <w:bCs/>
          <w:color w:val="000000" w:themeColor="text1"/>
          <w:sz w:val="22"/>
          <w:szCs w:val="22"/>
        </w:rPr>
      </w:pPr>
      <w:r w:rsidRPr="000F5EDD">
        <w:rPr>
          <w:rFonts w:ascii="Trebuchet MS" w:hAnsi="Trebuchet MS"/>
          <w:b/>
          <w:bCs/>
          <w:color w:val="000000" w:themeColor="text1"/>
          <w:sz w:val="22"/>
          <w:szCs w:val="22"/>
        </w:rPr>
        <w:t xml:space="preserve">Script </w:t>
      </w:r>
      <w:r w:rsidR="00F50553" w:rsidRPr="000F5EDD">
        <w:rPr>
          <w:rFonts w:ascii="Trebuchet MS" w:hAnsi="Trebuchet MS"/>
          <w:b/>
          <w:bCs/>
          <w:color w:val="000000" w:themeColor="text1"/>
          <w:sz w:val="22"/>
          <w:szCs w:val="22"/>
        </w:rPr>
        <w:t>and Power</w:t>
      </w:r>
      <w:r w:rsidR="00193186" w:rsidRPr="000F5EDD">
        <w:rPr>
          <w:rFonts w:ascii="Trebuchet MS" w:hAnsi="Trebuchet MS"/>
          <w:b/>
          <w:bCs/>
          <w:color w:val="000000" w:themeColor="text1"/>
          <w:sz w:val="22"/>
          <w:szCs w:val="22"/>
        </w:rPr>
        <w:t>P</w:t>
      </w:r>
      <w:r w:rsidR="00F50553" w:rsidRPr="000F5EDD">
        <w:rPr>
          <w:rFonts w:ascii="Trebuchet MS" w:hAnsi="Trebuchet MS"/>
          <w:b/>
          <w:bCs/>
          <w:color w:val="000000" w:themeColor="text1"/>
          <w:sz w:val="22"/>
          <w:szCs w:val="22"/>
        </w:rPr>
        <w:t xml:space="preserve">oint </w:t>
      </w:r>
    </w:p>
    <w:p w14:paraId="4597C4F7" w14:textId="11118277" w:rsidR="00B47EE1" w:rsidRPr="000F5EDD" w:rsidRDefault="00743500"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 xml:space="preserve">The script includes cues for the </w:t>
      </w:r>
      <w:r w:rsidR="001231AE" w:rsidRPr="000F5EDD">
        <w:rPr>
          <w:rFonts w:ascii="Trebuchet MS" w:hAnsi="Trebuchet MS"/>
          <w:color w:val="000000" w:themeColor="text1"/>
          <w:sz w:val="22"/>
          <w:szCs w:val="22"/>
        </w:rPr>
        <w:t>PowerPoint</w:t>
      </w:r>
      <w:r w:rsidRPr="000F5EDD">
        <w:rPr>
          <w:rFonts w:ascii="Trebuchet MS" w:hAnsi="Trebuchet MS"/>
          <w:color w:val="000000" w:themeColor="text1"/>
          <w:sz w:val="22"/>
          <w:szCs w:val="22"/>
        </w:rPr>
        <w:t xml:space="preserve"> </w:t>
      </w:r>
      <w:r w:rsidR="00D87863" w:rsidRPr="000F5EDD">
        <w:rPr>
          <w:rFonts w:ascii="Trebuchet MS" w:hAnsi="Trebuchet MS"/>
          <w:color w:val="000000" w:themeColor="text1"/>
          <w:sz w:val="22"/>
          <w:szCs w:val="22"/>
        </w:rPr>
        <w:t>which are in brackets next to the headings</w:t>
      </w:r>
      <w:r w:rsidR="001231AE" w:rsidRPr="000F5EDD">
        <w:rPr>
          <w:rFonts w:ascii="Trebuchet MS" w:hAnsi="Trebuchet MS"/>
          <w:color w:val="000000" w:themeColor="text1"/>
          <w:sz w:val="22"/>
          <w:szCs w:val="22"/>
        </w:rPr>
        <w:t xml:space="preserve">. </w:t>
      </w:r>
      <w:r w:rsidR="00193186" w:rsidRPr="000F5EDD">
        <w:rPr>
          <w:rFonts w:ascii="Trebuchet MS" w:hAnsi="Trebuchet MS"/>
          <w:color w:val="000000" w:themeColor="text1"/>
          <w:sz w:val="22"/>
          <w:szCs w:val="22"/>
        </w:rPr>
        <w:t>The PowerPoints</w:t>
      </w:r>
      <w:r w:rsidR="00B47EE1" w:rsidRPr="000F5EDD">
        <w:rPr>
          <w:rFonts w:ascii="Trebuchet MS" w:hAnsi="Trebuchet MS"/>
          <w:color w:val="000000" w:themeColor="text1"/>
          <w:sz w:val="22"/>
          <w:szCs w:val="22"/>
        </w:rPr>
        <w:t xml:space="preserve"> are</w:t>
      </w:r>
      <w:r w:rsidR="00193186" w:rsidRPr="000F5EDD">
        <w:rPr>
          <w:rFonts w:ascii="Trebuchet MS" w:hAnsi="Trebuchet MS"/>
          <w:color w:val="000000" w:themeColor="text1"/>
          <w:sz w:val="22"/>
          <w:szCs w:val="22"/>
        </w:rPr>
        <w:t xml:space="preserve"> fully formatted in both a widescreen and standard (4:3) ratio. </w:t>
      </w:r>
    </w:p>
    <w:p w14:paraId="12EA3892" w14:textId="77777777" w:rsidR="00B47EE1" w:rsidRPr="000F5EDD" w:rsidRDefault="00B47EE1" w:rsidP="00B47EE1">
      <w:pPr>
        <w:pStyle w:val="NormalWeb"/>
        <w:spacing w:before="0" w:beforeAutospacing="0" w:after="160" w:afterAutospacing="0" w:line="276" w:lineRule="auto"/>
        <w:rPr>
          <w:rFonts w:ascii="Trebuchet MS" w:hAnsi="Trebuchet MS"/>
          <w:color w:val="000000" w:themeColor="text1"/>
          <w:sz w:val="22"/>
          <w:szCs w:val="22"/>
        </w:rPr>
      </w:pPr>
    </w:p>
    <w:p w14:paraId="6796BE68" w14:textId="67B5C5E4" w:rsidR="00193186" w:rsidRPr="000F5EDD" w:rsidRDefault="00193186" w:rsidP="00B47EE1">
      <w:pPr>
        <w:pStyle w:val="NormalWeb"/>
        <w:spacing w:before="0" w:beforeAutospacing="0" w:after="160" w:afterAutospacing="0" w:line="276" w:lineRule="auto"/>
        <w:rPr>
          <w:rFonts w:ascii="Trebuchet MS" w:hAnsi="Trebuchet MS"/>
          <w:b/>
          <w:bCs/>
          <w:color w:val="000000" w:themeColor="text1"/>
          <w:sz w:val="22"/>
          <w:szCs w:val="22"/>
        </w:rPr>
      </w:pPr>
      <w:r w:rsidRPr="000F5EDD">
        <w:rPr>
          <w:rFonts w:ascii="Trebuchet MS" w:hAnsi="Trebuchet MS"/>
          <w:b/>
          <w:bCs/>
          <w:color w:val="000000" w:themeColor="text1"/>
          <w:sz w:val="22"/>
          <w:szCs w:val="22"/>
        </w:rPr>
        <w:t xml:space="preserve">Suggested music </w:t>
      </w:r>
    </w:p>
    <w:p w14:paraId="22BA9637" w14:textId="15E614E0" w:rsidR="00743500" w:rsidRPr="000F5EDD" w:rsidRDefault="00193186" w:rsidP="00B47EE1">
      <w:pPr>
        <w:spacing w:line="276" w:lineRule="auto"/>
        <w:rPr>
          <w:rFonts w:ascii="Trebuchet MS" w:hAnsi="Trebuchet MS"/>
          <w:color w:val="000000" w:themeColor="text1"/>
        </w:rPr>
      </w:pPr>
      <w:r w:rsidRPr="000F5EDD">
        <w:rPr>
          <w:rFonts w:ascii="Trebuchet MS" w:hAnsi="Trebuchet MS"/>
          <w:color w:val="000000" w:themeColor="text1"/>
        </w:rPr>
        <w:t xml:space="preserve">In the artwork sections, you will see a note about suggested music. Those suggestions are listed below. </w:t>
      </w:r>
      <w:r w:rsidR="006123FD" w:rsidRPr="000F5EDD">
        <w:rPr>
          <w:rFonts w:ascii="Trebuchet MS" w:hAnsi="Trebuchet MS"/>
          <w:color w:val="000000" w:themeColor="text1"/>
        </w:rPr>
        <w:t xml:space="preserve">Feel free to choose whichever you think will work best in your </w:t>
      </w:r>
      <w:proofErr w:type="gramStart"/>
      <w:r w:rsidR="006123FD" w:rsidRPr="000F5EDD">
        <w:rPr>
          <w:rFonts w:ascii="Trebuchet MS" w:hAnsi="Trebuchet MS"/>
          <w:color w:val="000000" w:themeColor="text1"/>
        </w:rPr>
        <w:t>setting, or</w:t>
      </w:r>
      <w:proofErr w:type="gramEnd"/>
      <w:r w:rsidR="006123FD" w:rsidRPr="000F5EDD">
        <w:rPr>
          <w:rFonts w:ascii="Trebuchet MS" w:hAnsi="Trebuchet MS"/>
          <w:color w:val="000000" w:themeColor="text1"/>
        </w:rPr>
        <w:t xml:space="preserve"> choose your own. </w:t>
      </w:r>
      <w:r w:rsidR="00B47EE1" w:rsidRPr="000F5EDD">
        <w:rPr>
          <w:rFonts w:ascii="Trebuchet MS" w:hAnsi="Trebuchet MS"/>
          <w:color w:val="000000" w:themeColor="text1"/>
        </w:rPr>
        <w:t xml:space="preserve">All links are to Spotify. </w:t>
      </w:r>
    </w:p>
    <w:p w14:paraId="43EF8572" w14:textId="047D59BB" w:rsidR="00DD08C3" w:rsidRPr="000F5EDD" w:rsidRDefault="00DD08C3" w:rsidP="00B47EE1">
      <w:pPr>
        <w:pStyle w:val="Powerpointguidance"/>
        <w:spacing w:line="276" w:lineRule="auto"/>
        <w:jc w:val="left"/>
        <w:rPr>
          <w:rStyle w:val="text"/>
          <w:b w:val="0"/>
          <w:bCs/>
          <w:color w:val="000000" w:themeColor="text1"/>
          <w:sz w:val="22"/>
          <w:szCs w:val="22"/>
        </w:rPr>
      </w:pPr>
      <w:r w:rsidRPr="000F5EDD">
        <w:rPr>
          <w:rStyle w:val="text"/>
          <w:b w:val="0"/>
          <w:bCs/>
          <w:color w:val="000000" w:themeColor="text1"/>
          <w:sz w:val="22"/>
          <w:szCs w:val="22"/>
        </w:rPr>
        <w:t xml:space="preserve">Artwork – The Annunciation </w:t>
      </w:r>
      <w:r w:rsidR="00193186" w:rsidRPr="000F5EDD">
        <w:rPr>
          <w:rStyle w:val="text"/>
          <w:b w:val="0"/>
          <w:bCs/>
          <w:color w:val="000000" w:themeColor="text1"/>
          <w:sz w:val="22"/>
          <w:szCs w:val="22"/>
        </w:rPr>
        <w:t xml:space="preserve">by </w:t>
      </w:r>
      <w:proofErr w:type="spellStart"/>
      <w:r w:rsidR="00193186" w:rsidRPr="000F5EDD">
        <w:rPr>
          <w:b w:val="0"/>
          <w:bCs/>
          <w:color w:val="000000" w:themeColor="text1"/>
          <w:sz w:val="22"/>
          <w:szCs w:val="22"/>
        </w:rPr>
        <w:t>by</w:t>
      </w:r>
      <w:proofErr w:type="spellEnd"/>
      <w:r w:rsidR="00193186" w:rsidRPr="000F5EDD">
        <w:rPr>
          <w:b w:val="0"/>
          <w:bCs/>
          <w:color w:val="000000" w:themeColor="text1"/>
          <w:sz w:val="22"/>
          <w:szCs w:val="22"/>
        </w:rPr>
        <w:t xml:space="preserve"> Henry Ossawa Tanner</w:t>
      </w:r>
    </w:p>
    <w:p w14:paraId="6471EBC3" w14:textId="457165B8" w:rsidR="00DD08C3" w:rsidRPr="000F5EDD" w:rsidRDefault="000F5EDD" w:rsidP="00B47EE1">
      <w:pPr>
        <w:numPr>
          <w:ilvl w:val="0"/>
          <w:numId w:val="5"/>
        </w:numPr>
        <w:spacing w:after="0" w:line="360" w:lineRule="auto"/>
        <w:rPr>
          <w:rFonts w:ascii="Trebuchet MS" w:hAnsi="Trebuchet MS" w:cs="Arial"/>
          <w:color w:val="000000" w:themeColor="text1"/>
        </w:rPr>
      </w:pPr>
      <w:hyperlink r:id="rId7" w:history="1">
        <w:r w:rsidR="00523A30" w:rsidRPr="000F5EDD">
          <w:rPr>
            <w:rStyle w:val="Hyperlink"/>
            <w:rFonts w:ascii="Trebuchet MS" w:hAnsi="Trebuchet MS"/>
            <w:color w:val="000000" w:themeColor="text1"/>
          </w:rPr>
          <w:t>Sheku Kanneh-Mason – ‘Gabriel’s Message’</w:t>
        </w:r>
      </w:hyperlink>
      <w:r w:rsidR="00523A30" w:rsidRPr="000F5EDD">
        <w:rPr>
          <w:rFonts w:ascii="Trebuchet MS" w:hAnsi="Trebuchet MS"/>
          <w:color w:val="000000" w:themeColor="text1"/>
        </w:rPr>
        <w:t xml:space="preserve"> </w:t>
      </w:r>
    </w:p>
    <w:p w14:paraId="498D5A99" w14:textId="492C5BF6" w:rsidR="00523A30" w:rsidRPr="000F5EDD" w:rsidRDefault="000F5EDD" w:rsidP="00B47EE1">
      <w:pPr>
        <w:numPr>
          <w:ilvl w:val="0"/>
          <w:numId w:val="5"/>
        </w:numPr>
        <w:spacing w:after="0" w:line="360" w:lineRule="auto"/>
        <w:rPr>
          <w:rFonts w:ascii="Trebuchet MS" w:hAnsi="Trebuchet MS" w:cs="Arial"/>
          <w:color w:val="000000" w:themeColor="text1"/>
        </w:rPr>
      </w:pPr>
      <w:hyperlink r:id="rId8" w:history="1">
        <w:proofErr w:type="spellStart"/>
        <w:r w:rsidR="00523A30" w:rsidRPr="000F5EDD">
          <w:rPr>
            <w:rStyle w:val="Hyperlink"/>
            <w:rFonts w:ascii="Trebuchet MS" w:hAnsi="Trebuchet MS" w:cs="Arial"/>
            <w:color w:val="000000" w:themeColor="text1"/>
          </w:rPr>
          <w:t>Gungor</w:t>
        </w:r>
        <w:proofErr w:type="spellEnd"/>
        <w:r w:rsidR="00523A30" w:rsidRPr="000F5EDD">
          <w:rPr>
            <w:rStyle w:val="Hyperlink"/>
            <w:rFonts w:ascii="Trebuchet MS" w:hAnsi="Trebuchet MS" w:cs="Arial"/>
            <w:color w:val="000000" w:themeColor="text1"/>
          </w:rPr>
          <w:t xml:space="preserve"> – ‘Let there be’</w:t>
        </w:r>
      </w:hyperlink>
    </w:p>
    <w:p w14:paraId="66DA0F25" w14:textId="5FD1EED7" w:rsidR="00DD08C3" w:rsidRPr="000F5EDD" w:rsidRDefault="000F5EDD" w:rsidP="00B47EE1">
      <w:pPr>
        <w:numPr>
          <w:ilvl w:val="0"/>
          <w:numId w:val="5"/>
        </w:numPr>
        <w:spacing w:after="0" w:line="360" w:lineRule="auto"/>
        <w:rPr>
          <w:rFonts w:ascii="Trebuchet MS" w:hAnsi="Trebuchet MS" w:cs="Arial"/>
          <w:color w:val="000000" w:themeColor="text1"/>
        </w:rPr>
      </w:pPr>
      <w:hyperlink r:id="rId9" w:history="1">
        <w:r w:rsidR="00DD08C3" w:rsidRPr="000F5EDD">
          <w:rPr>
            <w:rStyle w:val="Hyperlink"/>
            <w:rFonts w:ascii="Trebuchet MS" w:hAnsi="Trebuchet MS" w:cs="Arial"/>
            <w:color w:val="000000" w:themeColor="text1"/>
          </w:rPr>
          <w:t xml:space="preserve">Grace Eun </w:t>
        </w:r>
        <w:proofErr w:type="spellStart"/>
        <w:r w:rsidR="00DD08C3" w:rsidRPr="000F5EDD">
          <w:rPr>
            <w:rStyle w:val="Hyperlink"/>
            <w:rFonts w:ascii="Trebuchet MS" w:hAnsi="Trebuchet MS" w:cs="Arial"/>
            <w:color w:val="000000" w:themeColor="text1"/>
          </w:rPr>
          <w:t>Hee</w:t>
        </w:r>
        <w:proofErr w:type="spellEnd"/>
        <w:r w:rsidR="00DD08C3" w:rsidRPr="000F5EDD">
          <w:rPr>
            <w:rStyle w:val="Hyperlink"/>
            <w:rFonts w:ascii="Trebuchet MS" w:hAnsi="Trebuchet MS" w:cs="Arial"/>
            <w:color w:val="000000" w:themeColor="text1"/>
          </w:rPr>
          <w:t xml:space="preserve"> Kim – ‘To a maid engaged to Joseph</w:t>
        </w:r>
      </w:hyperlink>
      <w:r w:rsidR="00DD08C3" w:rsidRPr="000F5EDD">
        <w:rPr>
          <w:rStyle w:val="Hyperlink"/>
          <w:rFonts w:ascii="Trebuchet MS" w:hAnsi="Trebuchet MS" w:cs="Arial"/>
          <w:color w:val="000000" w:themeColor="text1"/>
        </w:rPr>
        <w:t xml:space="preserve">’ </w:t>
      </w:r>
    </w:p>
    <w:p w14:paraId="640FBCEA" w14:textId="71809202" w:rsidR="00DD08C3" w:rsidRPr="000F5EDD" w:rsidRDefault="00DD08C3" w:rsidP="00B47EE1">
      <w:pPr>
        <w:pStyle w:val="NormalWeb"/>
        <w:spacing w:after="160" w:afterAutospacing="0" w:line="276" w:lineRule="auto"/>
        <w:rPr>
          <w:rFonts w:ascii="Trebuchet MS" w:hAnsi="Trebuchet MS"/>
          <w:i/>
          <w:iCs/>
          <w:color w:val="000000" w:themeColor="text1"/>
          <w:sz w:val="22"/>
          <w:szCs w:val="22"/>
        </w:rPr>
      </w:pPr>
      <w:r w:rsidRPr="000F5EDD">
        <w:rPr>
          <w:rFonts w:ascii="Trebuchet MS" w:hAnsi="Trebuchet MS"/>
          <w:i/>
          <w:iCs/>
          <w:color w:val="000000" w:themeColor="text1"/>
          <w:sz w:val="22"/>
          <w:szCs w:val="22"/>
        </w:rPr>
        <w:t xml:space="preserve">Artwork – Nativity </w:t>
      </w:r>
      <w:r w:rsidR="00193186" w:rsidRPr="000F5EDD">
        <w:rPr>
          <w:rFonts w:ascii="Trebuchet MS" w:hAnsi="Trebuchet MS"/>
          <w:i/>
          <w:iCs/>
          <w:color w:val="000000" w:themeColor="text1"/>
          <w:sz w:val="22"/>
          <w:szCs w:val="22"/>
        </w:rPr>
        <w:t xml:space="preserve">by Irenaeus </w:t>
      </w:r>
      <w:proofErr w:type="spellStart"/>
      <w:r w:rsidR="00193186" w:rsidRPr="000F5EDD">
        <w:rPr>
          <w:rFonts w:ascii="Trebuchet MS" w:hAnsi="Trebuchet MS"/>
          <w:i/>
          <w:iCs/>
          <w:color w:val="000000" w:themeColor="text1"/>
          <w:sz w:val="22"/>
          <w:szCs w:val="22"/>
        </w:rPr>
        <w:t>Yurchuk</w:t>
      </w:r>
      <w:proofErr w:type="spellEnd"/>
    </w:p>
    <w:p w14:paraId="6F707B5A" w14:textId="501BA4CE" w:rsidR="00DD08C3" w:rsidRPr="000F5EDD" w:rsidRDefault="000F5EDD" w:rsidP="00B47EE1">
      <w:pPr>
        <w:numPr>
          <w:ilvl w:val="0"/>
          <w:numId w:val="6"/>
        </w:numPr>
        <w:spacing w:after="0" w:line="360" w:lineRule="auto"/>
        <w:rPr>
          <w:rFonts w:ascii="Trebuchet MS" w:hAnsi="Trebuchet MS" w:cs="Arial"/>
          <w:color w:val="000000" w:themeColor="text1"/>
        </w:rPr>
      </w:pPr>
      <w:hyperlink r:id="rId10" w:history="1">
        <w:r w:rsidR="00DD08C3" w:rsidRPr="000F5EDD">
          <w:rPr>
            <w:rStyle w:val="Hyperlink"/>
            <w:rFonts w:ascii="Trebuchet MS" w:hAnsi="Trebuchet MS" w:cs="Arial"/>
            <w:color w:val="000000" w:themeColor="text1"/>
          </w:rPr>
          <w:t>Amy Grant – ‘Breath of Heaven</w:t>
        </w:r>
      </w:hyperlink>
      <w:r w:rsidR="00DD08C3" w:rsidRPr="000F5EDD">
        <w:rPr>
          <w:rStyle w:val="Hyperlink"/>
          <w:rFonts w:ascii="Trebuchet MS" w:hAnsi="Trebuchet MS" w:cs="Arial"/>
          <w:color w:val="000000" w:themeColor="text1"/>
        </w:rPr>
        <w:t>’</w:t>
      </w:r>
    </w:p>
    <w:p w14:paraId="77789818" w14:textId="05E39611" w:rsidR="00523A30" w:rsidRPr="000F5EDD" w:rsidRDefault="000F5EDD" w:rsidP="00B47EE1">
      <w:pPr>
        <w:numPr>
          <w:ilvl w:val="0"/>
          <w:numId w:val="6"/>
        </w:numPr>
        <w:spacing w:after="0" w:line="360" w:lineRule="auto"/>
        <w:rPr>
          <w:rFonts w:ascii="Trebuchet MS" w:hAnsi="Trebuchet MS" w:cs="Arial"/>
          <w:color w:val="000000" w:themeColor="text1"/>
        </w:rPr>
      </w:pPr>
      <w:hyperlink r:id="rId11" w:history="1">
        <w:r w:rsidR="00523A30" w:rsidRPr="000F5EDD">
          <w:rPr>
            <w:rStyle w:val="Hyperlink"/>
            <w:rFonts w:ascii="Trebuchet MS" w:hAnsi="Trebuchet MS" w:cs="Arial"/>
            <w:color w:val="000000" w:themeColor="text1"/>
          </w:rPr>
          <w:t>Over the Rhine – ‘The Trumpet Child’</w:t>
        </w:r>
      </w:hyperlink>
    </w:p>
    <w:p w14:paraId="30C90EB7" w14:textId="77777777" w:rsidR="00DD08C3" w:rsidRPr="000F5EDD" w:rsidRDefault="000F5EDD" w:rsidP="00B47EE1">
      <w:pPr>
        <w:numPr>
          <w:ilvl w:val="0"/>
          <w:numId w:val="6"/>
        </w:numPr>
        <w:spacing w:after="0" w:line="360" w:lineRule="auto"/>
        <w:rPr>
          <w:rFonts w:ascii="Trebuchet MS" w:hAnsi="Trebuchet MS" w:cs="Arial"/>
          <w:color w:val="000000" w:themeColor="text1"/>
        </w:rPr>
      </w:pPr>
      <w:hyperlink r:id="rId12" w:history="1">
        <w:r w:rsidR="00DD08C3" w:rsidRPr="000F5EDD">
          <w:rPr>
            <w:rStyle w:val="Hyperlink"/>
            <w:rFonts w:ascii="Trebuchet MS" w:hAnsi="Trebuchet MS" w:cs="Arial"/>
            <w:color w:val="000000" w:themeColor="text1"/>
          </w:rPr>
          <w:t xml:space="preserve">Alana </w:t>
        </w:r>
        <w:proofErr w:type="spellStart"/>
        <w:r w:rsidR="00DD08C3" w:rsidRPr="000F5EDD">
          <w:rPr>
            <w:rStyle w:val="Hyperlink"/>
            <w:rFonts w:ascii="Trebuchet MS" w:hAnsi="Trebuchet MS" w:cs="Arial"/>
            <w:color w:val="000000" w:themeColor="text1"/>
          </w:rPr>
          <w:t>Levandoski</w:t>
        </w:r>
        <w:proofErr w:type="spellEnd"/>
        <w:r w:rsidR="00DD08C3" w:rsidRPr="000F5EDD">
          <w:rPr>
            <w:rStyle w:val="Hyperlink"/>
            <w:rFonts w:ascii="Trebuchet MS" w:hAnsi="Trebuchet MS" w:cs="Arial"/>
            <w:color w:val="000000" w:themeColor="text1"/>
          </w:rPr>
          <w:t xml:space="preserve"> – ‘Behold, I make all things new’ (Alpha)</w:t>
        </w:r>
      </w:hyperlink>
    </w:p>
    <w:p w14:paraId="2C464D8F" w14:textId="77777777" w:rsidR="00DD08C3" w:rsidRPr="000F5EDD" w:rsidRDefault="000F5EDD" w:rsidP="00B47EE1">
      <w:pPr>
        <w:numPr>
          <w:ilvl w:val="0"/>
          <w:numId w:val="6"/>
        </w:numPr>
        <w:spacing w:after="0" w:line="360" w:lineRule="auto"/>
        <w:rPr>
          <w:rFonts w:ascii="Trebuchet MS" w:hAnsi="Trebuchet MS" w:cs="Arial"/>
          <w:color w:val="000000" w:themeColor="text1"/>
        </w:rPr>
      </w:pPr>
      <w:hyperlink r:id="rId13" w:history="1">
        <w:r w:rsidR="00DD08C3" w:rsidRPr="000F5EDD">
          <w:rPr>
            <w:rStyle w:val="Hyperlink"/>
            <w:rFonts w:ascii="Trebuchet MS" w:hAnsi="Trebuchet MS" w:cs="Arial"/>
            <w:color w:val="000000" w:themeColor="text1"/>
          </w:rPr>
          <w:t>Lauren Daigle – ‘Light of the World’ – Behold Version</w:t>
        </w:r>
      </w:hyperlink>
    </w:p>
    <w:p w14:paraId="201A40F1" w14:textId="77777777" w:rsidR="00DD08C3" w:rsidRPr="000F5EDD" w:rsidRDefault="000F5EDD" w:rsidP="00B47EE1">
      <w:pPr>
        <w:numPr>
          <w:ilvl w:val="0"/>
          <w:numId w:val="6"/>
        </w:numPr>
        <w:spacing w:after="0" w:line="360" w:lineRule="auto"/>
        <w:rPr>
          <w:rFonts w:ascii="Trebuchet MS" w:hAnsi="Trebuchet MS" w:cs="Arial"/>
          <w:color w:val="000000" w:themeColor="text1"/>
        </w:rPr>
      </w:pPr>
      <w:hyperlink r:id="rId14" w:history="1">
        <w:r w:rsidR="00DD08C3" w:rsidRPr="000F5EDD">
          <w:rPr>
            <w:rStyle w:val="Hyperlink"/>
            <w:rFonts w:ascii="Trebuchet MS" w:hAnsi="Trebuchet MS" w:cs="Arial"/>
            <w:color w:val="000000" w:themeColor="text1"/>
          </w:rPr>
          <w:t>Brittany Hope – ‘Glory in the darkest place</w:t>
        </w:r>
      </w:hyperlink>
      <w:r w:rsidR="00DD08C3" w:rsidRPr="000F5EDD">
        <w:rPr>
          <w:rStyle w:val="Hyperlink"/>
          <w:rFonts w:ascii="Trebuchet MS" w:hAnsi="Trebuchet MS" w:cs="Arial"/>
          <w:color w:val="000000" w:themeColor="text1"/>
        </w:rPr>
        <w:t>’</w:t>
      </w:r>
    </w:p>
    <w:p w14:paraId="13C80D3F" w14:textId="316CC8A8" w:rsidR="00193186" w:rsidRPr="000F5EDD" w:rsidRDefault="00193186" w:rsidP="00B47EE1">
      <w:pPr>
        <w:pStyle w:val="NormalWeb"/>
        <w:spacing w:after="160" w:afterAutospacing="0" w:line="276" w:lineRule="auto"/>
        <w:rPr>
          <w:rFonts w:ascii="Trebuchet MS" w:hAnsi="Trebuchet MS"/>
          <w:i/>
          <w:iCs/>
          <w:color w:val="000000" w:themeColor="text1"/>
          <w:sz w:val="22"/>
          <w:szCs w:val="22"/>
        </w:rPr>
      </w:pPr>
      <w:r w:rsidRPr="000F5EDD">
        <w:rPr>
          <w:rFonts w:ascii="Trebuchet MS" w:hAnsi="Trebuchet MS"/>
          <w:i/>
          <w:iCs/>
          <w:color w:val="000000" w:themeColor="text1"/>
          <w:sz w:val="22"/>
          <w:szCs w:val="22"/>
        </w:rPr>
        <w:t xml:space="preserve">Artwork - Adoration of the Shepherds by Gerard van </w:t>
      </w:r>
      <w:proofErr w:type="spellStart"/>
      <w:r w:rsidRPr="000F5EDD">
        <w:rPr>
          <w:rFonts w:ascii="Trebuchet MS" w:hAnsi="Trebuchet MS"/>
          <w:i/>
          <w:iCs/>
          <w:color w:val="000000" w:themeColor="text1"/>
          <w:sz w:val="22"/>
          <w:szCs w:val="22"/>
        </w:rPr>
        <w:t>Honthorst</w:t>
      </w:r>
      <w:proofErr w:type="spellEnd"/>
    </w:p>
    <w:p w14:paraId="3040C03A" w14:textId="6F1030AE" w:rsidR="00193186" w:rsidRPr="000F5EDD" w:rsidRDefault="00193186" w:rsidP="00B47EE1">
      <w:pPr>
        <w:pStyle w:val="NormalWeb"/>
        <w:numPr>
          <w:ilvl w:val="0"/>
          <w:numId w:val="7"/>
        </w:numPr>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Musicians to play arrangement of ‘What Child is This?’ or use demonstration track</w:t>
      </w:r>
      <w:r w:rsidR="00B47EE1" w:rsidRPr="000F5EDD">
        <w:rPr>
          <w:rFonts w:ascii="Trebuchet MS" w:hAnsi="Trebuchet MS"/>
          <w:color w:val="000000" w:themeColor="text1"/>
          <w:sz w:val="22"/>
          <w:szCs w:val="22"/>
        </w:rPr>
        <w:t xml:space="preserve">. </w:t>
      </w:r>
    </w:p>
    <w:p w14:paraId="70820916" w14:textId="77777777" w:rsidR="00B47EE1" w:rsidRPr="000F5EDD" w:rsidRDefault="00B47EE1" w:rsidP="00B47EE1">
      <w:pPr>
        <w:pStyle w:val="NormalWeb"/>
        <w:spacing w:after="160" w:afterAutospacing="0" w:line="276" w:lineRule="auto"/>
        <w:rPr>
          <w:rFonts w:ascii="Trebuchet MS" w:hAnsi="Trebuchet MS"/>
          <w:b/>
          <w:bCs/>
          <w:color w:val="000000" w:themeColor="text1"/>
          <w:sz w:val="22"/>
          <w:szCs w:val="22"/>
        </w:rPr>
      </w:pPr>
    </w:p>
    <w:p w14:paraId="1F2859A2" w14:textId="73C53B54" w:rsidR="002D41B3" w:rsidRPr="000F5EDD" w:rsidRDefault="002D41B3" w:rsidP="00B47EE1">
      <w:pPr>
        <w:pStyle w:val="NormalWeb"/>
        <w:spacing w:after="160" w:afterAutospacing="0" w:line="276" w:lineRule="auto"/>
        <w:rPr>
          <w:rFonts w:ascii="Trebuchet MS" w:hAnsi="Trebuchet MS"/>
          <w:b/>
          <w:bCs/>
          <w:color w:val="000000" w:themeColor="text1"/>
          <w:sz w:val="22"/>
          <w:szCs w:val="22"/>
        </w:rPr>
      </w:pPr>
      <w:r w:rsidRPr="000F5EDD">
        <w:rPr>
          <w:rFonts w:ascii="Trebuchet MS" w:hAnsi="Trebuchet MS"/>
          <w:b/>
          <w:bCs/>
          <w:color w:val="000000" w:themeColor="text1"/>
          <w:sz w:val="22"/>
          <w:szCs w:val="22"/>
        </w:rPr>
        <w:t>Copyright notes</w:t>
      </w:r>
    </w:p>
    <w:p w14:paraId="6A0365A7" w14:textId="77777777" w:rsidR="002D41B3" w:rsidRPr="000F5EDD" w:rsidRDefault="002D41B3" w:rsidP="00B47EE1">
      <w:pPr>
        <w:pStyle w:val="NormalWeb"/>
        <w:spacing w:after="160" w:afterAutospacing="0" w:line="276" w:lineRule="auto"/>
        <w:rPr>
          <w:rFonts w:ascii="Trebuchet MS" w:hAnsi="Trebuchet MS"/>
          <w:i/>
          <w:iCs/>
          <w:color w:val="000000" w:themeColor="text1"/>
          <w:sz w:val="22"/>
          <w:szCs w:val="22"/>
        </w:rPr>
      </w:pPr>
      <w:r w:rsidRPr="000F5EDD">
        <w:rPr>
          <w:rFonts w:ascii="Trebuchet MS" w:hAnsi="Trebuchet MS"/>
          <w:color w:val="000000" w:themeColor="text1"/>
          <w:sz w:val="22"/>
          <w:szCs w:val="22"/>
        </w:rPr>
        <w:t>We are grateful to Rowan Williams and Carcanet Press for giving permission to use ‘Advent Calendar</w:t>
      </w:r>
      <w:proofErr w:type="gramStart"/>
      <w:r w:rsidRPr="000F5EDD">
        <w:rPr>
          <w:rFonts w:ascii="Trebuchet MS" w:hAnsi="Trebuchet MS"/>
          <w:color w:val="000000" w:themeColor="text1"/>
          <w:sz w:val="22"/>
          <w:szCs w:val="22"/>
        </w:rPr>
        <w:t>’(</w:t>
      </w:r>
      <w:proofErr w:type="gramEnd"/>
      <w:r w:rsidRPr="000F5EDD">
        <w:rPr>
          <w:rFonts w:ascii="Trebuchet MS" w:hAnsi="Trebuchet MS"/>
          <w:i/>
          <w:iCs/>
          <w:color w:val="000000" w:themeColor="text1"/>
          <w:sz w:val="22"/>
          <w:szCs w:val="22"/>
        </w:rPr>
        <w:t xml:space="preserve">Collected Poems, 2021). </w:t>
      </w:r>
      <w:r w:rsidRPr="000F5EDD">
        <w:rPr>
          <w:rFonts w:ascii="Trebuchet MS" w:hAnsi="Trebuchet MS"/>
          <w:color w:val="000000" w:themeColor="text1"/>
          <w:sz w:val="22"/>
          <w:szCs w:val="22"/>
        </w:rPr>
        <w:t xml:space="preserve">Roddy Hamilton kindly allowed us to use his poems ‘Nearly’ and ‘When Skin is Not Enough’. </w:t>
      </w:r>
    </w:p>
    <w:p w14:paraId="1EDA6B0C" w14:textId="07B29D9B" w:rsidR="004A2A99" w:rsidRPr="000F5EDD" w:rsidRDefault="002D41B3"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 xml:space="preserve">The artists of the paintings have been credited in the PowerPoints. </w:t>
      </w:r>
      <w:r w:rsidR="00E318ED" w:rsidRPr="000F5EDD">
        <w:rPr>
          <w:rFonts w:ascii="Trebuchet MS" w:hAnsi="Trebuchet MS"/>
          <w:color w:val="000000" w:themeColor="text1"/>
          <w:sz w:val="22"/>
          <w:szCs w:val="22"/>
        </w:rPr>
        <w:t xml:space="preserve">We have </w:t>
      </w:r>
      <w:r w:rsidR="002355F5" w:rsidRPr="000F5EDD">
        <w:rPr>
          <w:rFonts w:ascii="Trebuchet MS" w:hAnsi="Trebuchet MS"/>
          <w:color w:val="000000" w:themeColor="text1"/>
          <w:sz w:val="22"/>
          <w:szCs w:val="22"/>
        </w:rPr>
        <w:t>attempted</w:t>
      </w:r>
      <w:r w:rsidR="00E318ED" w:rsidRPr="000F5EDD">
        <w:rPr>
          <w:rFonts w:ascii="Trebuchet MS" w:hAnsi="Trebuchet MS"/>
          <w:color w:val="000000" w:themeColor="text1"/>
          <w:sz w:val="22"/>
          <w:szCs w:val="22"/>
        </w:rPr>
        <w:t xml:space="preserve"> to obtain all relevant permissions for reproduction.</w:t>
      </w:r>
      <w:r w:rsidR="00E318ED" w:rsidRPr="000F5EDD" w:rsidDel="00E318ED">
        <w:rPr>
          <w:rFonts w:ascii="Trebuchet MS" w:hAnsi="Trebuchet MS"/>
          <w:color w:val="000000" w:themeColor="text1"/>
          <w:sz w:val="22"/>
          <w:szCs w:val="22"/>
        </w:rPr>
        <w:t xml:space="preserve"> </w:t>
      </w:r>
    </w:p>
    <w:p w14:paraId="1F5FB4A7" w14:textId="56F723C0" w:rsidR="002D41B3" w:rsidRPr="000F5EDD" w:rsidRDefault="002D41B3" w:rsidP="00B47EE1">
      <w:pPr>
        <w:pStyle w:val="NormalWeb"/>
        <w:spacing w:after="160" w:afterAutospacing="0" w:line="276" w:lineRule="auto"/>
        <w:rPr>
          <w:rFonts w:ascii="Trebuchet MS" w:hAnsi="Trebuchet MS"/>
          <w:color w:val="000000" w:themeColor="text1"/>
          <w:sz w:val="22"/>
          <w:szCs w:val="22"/>
        </w:rPr>
      </w:pPr>
      <w:r w:rsidRPr="000F5EDD">
        <w:rPr>
          <w:rFonts w:ascii="Trebuchet MS" w:hAnsi="Trebuchet MS"/>
          <w:color w:val="000000" w:themeColor="text1"/>
          <w:sz w:val="22"/>
          <w:szCs w:val="22"/>
        </w:rPr>
        <w:t xml:space="preserve">For any copyright queries, please contact </w:t>
      </w:r>
      <w:hyperlink r:id="rId15" w:history="1">
        <w:r w:rsidRPr="000F5EDD">
          <w:rPr>
            <w:rStyle w:val="Hyperlink"/>
            <w:rFonts w:ascii="Trebuchet MS" w:hAnsi="Trebuchet MS"/>
            <w:color w:val="000000" w:themeColor="text1"/>
            <w:sz w:val="22"/>
            <w:szCs w:val="22"/>
          </w:rPr>
          <w:t>resources@salvationarmy.org.uk</w:t>
        </w:r>
      </w:hyperlink>
      <w:r w:rsidRPr="000F5EDD">
        <w:rPr>
          <w:rFonts w:ascii="Trebuchet MS" w:hAnsi="Trebuchet MS"/>
          <w:color w:val="000000" w:themeColor="text1"/>
          <w:sz w:val="22"/>
          <w:szCs w:val="22"/>
        </w:rPr>
        <w:t xml:space="preserve"> . </w:t>
      </w:r>
    </w:p>
    <w:p w14:paraId="4943AF18" w14:textId="77777777" w:rsidR="00DD08C3" w:rsidRPr="00523A30" w:rsidRDefault="00DD08C3" w:rsidP="00193186">
      <w:pPr>
        <w:pStyle w:val="NormalWeb"/>
        <w:spacing w:line="276" w:lineRule="auto"/>
        <w:rPr>
          <w:rFonts w:ascii="Trebuchet MS" w:hAnsi="Trebuchet MS"/>
          <w:sz w:val="22"/>
          <w:szCs w:val="22"/>
        </w:rPr>
      </w:pPr>
    </w:p>
    <w:p w14:paraId="6907CA7B" w14:textId="77777777" w:rsidR="00523A30" w:rsidRPr="00523A30" w:rsidRDefault="00523A30">
      <w:pPr>
        <w:pStyle w:val="NormalWeb"/>
        <w:spacing w:line="276" w:lineRule="auto"/>
        <w:rPr>
          <w:rFonts w:ascii="Trebuchet MS" w:hAnsi="Trebuchet MS"/>
          <w:sz w:val="22"/>
          <w:szCs w:val="22"/>
        </w:rPr>
      </w:pPr>
    </w:p>
    <w:sectPr w:rsidR="00523A30" w:rsidRPr="00523A3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266B" w14:textId="77777777" w:rsidR="006F5669" w:rsidRDefault="006F5669" w:rsidP="000862FD">
      <w:pPr>
        <w:spacing w:after="0" w:line="240" w:lineRule="auto"/>
      </w:pPr>
      <w:r>
        <w:separator/>
      </w:r>
    </w:p>
  </w:endnote>
  <w:endnote w:type="continuationSeparator" w:id="0">
    <w:p w14:paraId="77781C89" w14:textId="77777777" w:rsidR="006F5669" w:rsidRDefault="006F5669" w:rsidP="0008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72F7" w14:textId="10D5E17B" w:rsidR="00743500" w:rsidRPr="00743500" w:rsidRDefault="00743500">
    <w:pPr>
      <w:pStyle w:val="Footer"/>
      <w:jc w:val="center"/>
      <w:rPr>
        <w:rFonts w:ascii="Trebuchet MS" w:hAnsi="Trebuchet MS"/>
      </w:rPr>
    </w:pPr>
  </w:p>
  <w:p w14:paraId="5C21A53B" w14:textId="77777777" w:rsidR="00743500" w:rsidRDefault="0074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2477" w14:textId="77777777" w:rsidR="006F5669" w:rsidRDefault="006F5669" w:rsidP="000862FD">
      <w:pPr>
        <w:spacing w:after="0" w:line="240" w:lineRule="auto"/>
      </w:pPr>
      <w:r>
        <w:separator/>
      </w:r>
    </w:p>
  </w:footnote>
  <w:footnote w:type="continuationSeparator" w:id="0">
    <w:p w14:paraId="78577F88" w14:textId="77777777" w:rsidR="006F5669" w:rsidRDefault="006F5669" w:rsidP="0008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4F4" w14:textId="2081C64A" w:rsidR="00DD08C3" w:rsidRDefault="00CE4632">
    <w:pPr>
      <w:pStyle w:val="Header"/>
    </w:pPr>
    <w:r>
      <w:rPr>
        <w:noProof/>
      </w:rPr>
      <w:drawing>
        <wp:anchor distT="0" distB="0" distL="114300" distR="114300" simplePos="0" relativeHeight="251660800" behindDoc="1" locked="0" layoutInCell="1" allowOverlap="1" wp14:anchorId="2DA0CF37" wp14:editId="23CA9748">
          <wp:simplePos x="0" y="0"/>
          <wp:positionH relativeFrom="column">
            <wp:posOffset>-906780</wp:posOffset>
          </wp:positionH>
          <wp:positionV relativeFrom="paragraph">
            <wp:posOffset>-440127</wp:posOffset>
          </wp:positionV>
          <wp:extent cx="7540906" cy="10666358"/>
          <wp:effectExtent l="0" t="0" r="3175" b="0"/>
          <wp:wrapNone/>
          <wp:docPr id="623422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06" cy="10666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991DC" w14:textId="70AD2E7D" w:rsidR="008132EF" w:rsidRDefault="008132EF">
    <w:pPr>
      <w:pStyle w:val="Header"/>
    </w:pPr>
  </w:p>
  <w:p w14:paraId="77DEB9D2" w14:textId="77777777" w:rsidR="008132EF" w:rsidRDefault="008132EF">
    <w:pPr>
      <w:pStyle w:val="Header"/>
    </w:pPr>
  </w:p>
  <w:p w14:paraId="290F9B23" w14:textId="77777777" w:rsidR="008132EF" w:rsidRDefault="008132EF">
    <w:pPr>
      <w:pStyle w:val="Header"/>
    </w:pPr>
  </w:p>
  <w:p w14:paraId="5F566D4A" w14:textId="2A970840" w:rsidR="000862FD" w:rsidRDefault="0008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034"/>
    <w:multiLevelType w:val="hybridMultilevel"/>
    <w:tmpl w:val="AD0C4AC8"/>
    <w:lvl w:ilvl="0" w:tplc="887213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6B9C"/>
    <w:multiLevelType w:val="hybridMultilevel"/>
    <w:tmpl w:val="231A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16AA0"/>
    <w:multiLevelType w:val="hybridMultilevel"/>
    <w:tmpl w:val="B6C63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854B5B"/>
    <w:multiLevelType w:val="hybridMultilevel"/>
    <w:tmpl w:val="E45E7EAA"/>
    <w:lvl w:ilvl="0" w:tplc="676C25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36DAE"/>
    <w:multiLevelType w:val="hybridMultilevel"/>
    <w:tmpl w:val="2858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33623"/>
    <w:multiLevelType w:val="hybridMultilevel"/>
    <w:tmpl w:val="3DF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63193"/>
    <w:multiLevelType w:val="hybridMultilevel"/>
    <w:tmpl w:val="7ADE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74C96"/>
    <w:multiLevelType w:val="hybridMultilevel"/>
    <w:tmpl w:val="1EC4CC8C"/>
    <w:lvl w:ilvl="0" w:tplc="2C8EC61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193159">
    <w:abstractNumId w:val="2"/>
  </w:num>
  <w:num w:numId="2" w16cid:durableId="1026173816">
    <w:abstractNumId w:val="0"/>
  </w:num>
  <w:num w:numId="3" w16cid:durableId="1863277805">
    <w:abstractNumId w:val="3"/>
  </w:num>
  <w:num w:numId="4" w16cid:durableId="1833912091">
    <w:abstractNumId w:val="7"/>
  </w:num>
  <w:num w:numId="5" w16cid:durableId="896547279">
    <w:abstractNumId w:val="1"/>
  </w:num>
  <w:num w:numId="6" w16cid:durableId="1636596398">
    <w:abstractNumId w:val="5"/>
  </w:num>
  <w:num w:numId="7" w16cid:durableId="1499349107">
    <w:abstractNumId w:val="6"/>
  </w:num>
  <w:num w:numId="8" w16cid:durableId="154783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D"/>
    <w:rsid w:val="00042477"/>
    <w:rsid w:val="00044F0E"/>
    <w:rsid w:val="0006783B"/>
    <w:rsid w:val="000862FD"/>
    <w:rsid w:val="000A4B51"/>
    <w:rsid w:val="000A6768"/>
    <w:rsid w:val="000C6936"/>
    <w:rsid w:val="000D7606"/>
    <w:rsid w:val="000F5EDD"/>
    <w:rsid w:val="001231AE"/>
    <w:rsid w:val="0017411D"/>
    <w:rsid w:val="00193186"/>
    <w:rsid w:val="0022570D"/>
    <w:rsid w:val="002355F5"/>
    <w:rsid w:val="00251BFF"/>
    <w:rsid w:val="002D41B3"/>
    <w:rsid w:val="003760D2"/>
    <w:rsid w:val="003B1AFF"/>
    <w:rsid w:val="00402BBB"/>
    <w:rsid w:val="004267DD"/>
    <w:rsid w:val="004A2A99"/>
    <w:rsid w:val="004D65F9"/>
    <w:rsid w:val="004E511C"/>
    <w:rsid w:val="004E77C8"/>
    <w:rsid w:val="00523A30"/>
    <w:rsid w:val="00531750"/>
    <w:rsid w:val="00564467"/>
    <w:rsid w:val="00592BCE"/>
    <w:rsid w:val="005A7A34"/>
    <w:rsid w:val="005C24BF"/>
    <w:rsid w:val="005C5D87"/>
    <w:rsid w:val="005D15EC"/>
    <w:rsid w:val="005D47C2"/>
    <w:rsid w:val="006036BC"/>
    <w:rsid w:val="006123FD"/>
    <w:rsid w:val="0061322F"/>
    <w:rsid w:val="00675503"/>
    <w:rsid w:val="006902BD"/>
    <w:rsid w:val="006E4ABF"/>
    <w:rsid w:val="006F5669"/>
    <w:rsid w:val="00743500"/>
    <w:rsid w:val="007473ED"/>
    <w:rsid w:val="007B5E09"/>
    <w:rsid w:val="007C07DF"/>
    <w:rsid w:val="008105AE"/>
    <w:rsid w:val="008132EF"/>
    <w:rsid w:val="008C752B"/>
    <w:rsid w:val="00907675"/>
    <w:rsid w:val="00937726"/>
    <w:rsid w:val="00945599"/>
    <w:rsid w:val="00987FD4"/>
    <w:rsid w:val="00991B54"/>
    <w:rsid w:val="009E173D"/>
    <w:rsid w:val="00A705E5"/>
    <w:rsid w:val="00A83077"/>
    <w:rsid w:val="00A87BF2"/>
    <w:rsid w:val="00AB216F"/>
    <w:rsid w:val="00AC281D"/>
    <w:rsid w:val="00AE586B"/>
    <w:rsid w:val="00B16353"/>
    <w:rsid w:val="00B47EE1"/>
    <w:rsid w:val="00BC1360"/>
    <w:rsid w:val="00BE7B76"/>
    <w:rsid w:val="00C062EC"/>
    <w:rsid w:val="00C12654"/>
    <w:rsid w:val="00CE4632"/>
    <w:rsid w:val="00CE4776"/>
    <w:rsid w:val="00D87863"/>
    <w:rsid w:val="00D94B12"/>
    <w:rsid w:val="00DA1B5D"/>
    <w:rsid w:val="00DC0ACB"/>
    <w:rsid w:val="00DC13AE"/>
    <w:rsid w:val="00DD08C3"/>
    <w:rsid w:val="00E038E9"/>
    <w:rsid w:val="00E318ED"/>
    <w:rsid w:val="00EA7210"/>
    <w:rsid w:val="00EC352D"/>
    <w:rsid w:val="00F50553"/>
    <w:rsid w:val="00F56193"/>
    <w:rsid w:val="00F66931"/>
    <w:rsid w:val="00F81DBD"/>
    <w:rsid w:val="00FC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5990"/>
  <w15:chartTrackingRefBased/>
  <w15:docId w15:val="{ADA208BD-16F6-40D6-8028-0DCD474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FD"/>
  </w:style>
  <w:style w:type="paragraph" w:styleId="Footer">
    <w:name w:val="footer"/>
    <w:basedOn w:val="Normal"/>
    <w:link w:val="FooterChar"/>
    <w:uiPriority w:val="99"/>
    <w:unhideWhenUsed/>
    <w:rsid w:val="0008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FD"/>
  </w:style>
  <w:style w:type="paragraph" w:styleId="NormalWeb">
    <w:name w:val="Normal (Web)"/>
    <w:basedOn w:val="Normal"/>
    <w:uiPriority w:val="99"/>
    <w:unhideWhenUsed/>
    <w:rsid w:val="008132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msonormal">
    <w:name w:val="x_x_msonormal"/>
    <w:basedOn w:val="Normal"/>
    <w:rsid w:val="001741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7411D"/>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C6936"/>
    <w:rPr>
      <w:color w:val="0563C1" w:themeColor="hyperlink"/>
      <w:u w:val="single"/>
    </w:rPr>
  </w:style>
  <w:style w:type="character" w:styleId="UnresolvedMention">
    <w:name w:val="Unresolved Mention"/>
    <w:basedOn w:val="DefaultParagraphFont"/>
    <w:uiPriority w:val="99"/>
    <w:semiHidden/>
    <w:unhideWhenUsed/>
    <w:rsid w:val="000C6936"/>
    <w:rPr>
      <w:color w:val="605E5C"/>
      <w:shd w:val="clear" w:color="auto" w:fill="E1DFDD"/>
    </w:rPr>
  </w:style>
  <w:style w:type="paragraph" w:customStyle="1" w:styleId="Powerpointguidance">
    <w:name w:val="Powerpoint guidance"/>
    <w:basedOn w:val="Normal"/>
    <w:link w:val="PowerpointguidanceChar"/>
    <w:qFormat/>
    <w:rsid w:val="00DD08C3"/>
    <w:pPr>
      <w:jc w:val="center"/>
    </w:pPr>
    <w:rPr>
      <w:rFonts w:ascii="Trebuchet MS" w:hAnsi="Trebuchet MS" w:cs="Arial"/>
      <w:b/>
      <w:i/>
      <w:kern w:val="0"/>
      <w:sz w:val="24"/>
      <w:szCs w:val="24"/>
      <w14:ligatures w14:val="none"/>
    </w:rPr>
  </w:style>
  <w:style w:type="character" w:customStyle="1" w:styleId="PowerpointguidanceChar">
    <w:name w:val="Powerpoint guidance Char"/>
    <w:basedOn w:val="DefaultParagraphFont"/>
    <w:link w:val="Powerpointguidance"/>
    <w:rsid w:val="00DD08C3"/>
    <w:rPr>
      <w:rFonts w:ascii="Trebuchet MS" w:hAnsi="Trebuchet MS" w:cs="Arial"/>
      <w:b/>
      <w:i/>
      <w:kern w:val="0"/>
      <w:sz w:val="24"/>
      <w:szCs w:val="24"/>
      <w14:ligatures w14:val="none"/>
    </w:rPr>
  </w:style>
  <w:style w:type="character" w:customStyle="1" w:styleId="text">
    <w:name w:val="text"/>
    <w:basedOn w:val="DefaultParagraphFont"/>
    <w:rsid w:val="00DD08C3"/>
  </w:style>
  <w:style w:type="character" w:styleId="FollowedHyperlink">
    <w:name w:val="FollowedHyperlink"/>
    <w:basedOn w:val="DefaultParagraphFont"/>
    <w:uiPriority w:val="99"/>
    <w:semiHidden/>
    <w:unhideWhenUsed/>
    <w:rsid w:val="00DD08C3"/>
    <w:rPr>
      <w:color w:val="954F72" w:themeColor="followedHyperlink"/>
      <w:u w:val="single"/>
    </w:rPr>
  </w:style>
  <w:style w:type="paragraph" w:styleId="Revision">
    <w:name w:val="Revision"/>
    <w:hidden/>
    <w:uiPriority w:val="99"/>
    <w:semiHidden/>
    <w:rsid w:val="00402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914">
      <w:bodyDiv w:val="1"/>
      <w:marLeft w:val="0"/>
      <w:marRight w:val="0"/>
      <w:marTop w:val="0"/>
      <w:marBottom w:val="0"/>
      <w:divBdr>
        <w:top w:val="none" w:sz="0" w:space="0" w:color="auto"/>
        <w:left w:val="none" w:sz="0" w:space="0" w:color="auto"/>
        <w:bottom w:val="none" w:sz="0" w:space="0" w:color="auto"/>
        <w:right w:val="none" w:sz="0" w:space="0" w:color="auto"/>
      </w:divBdr>
    </w:div>
    <w:div w:id="7770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track/09m8xqRYdAveS0VRAXdq9Q?si=c5d0f086ca5a47bc" TargetMode="External"/><Relationship Id="rId13" Type="http://schemas.openxmlformats.org/officeDocument/2006/relationships/hyperlink" Target="https://open.spotify.com/track/2QQSEujpn25QnnIzSVjwJn?si=8afc3042268446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potify.com/track/0QWDOBSNiPaM73Y2AxXQ4L?si=174f7bd08fa24491" TargetMode="External"/><Relationship Id="rId12" Type="http://schemas.openxmlformats.org/officeDocument/2006/relationships/hyperlink" Target="https://open.spotify.com/track/2hNAmMpVsILTKLCtWkkI2y?si=67b8379a3b3940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track/3VGAlr0PrbdZG81WAcxAgx?si=abc9ea132a97439b" TargetMode="External"/><Relationship Id="rId5" Type="http://schemas.openxmlformats.org/officeDocument/2006/relationships/footnotes" Target="footnotes.xml"/><Relationship Id="rId15" Type="http://schemas.openxmlformats.org/officeDocument/2006/relationships/hyperlink" Target="mailto:resources@salvationarmy.org.uk" TargetMode="External"/><Relationship Id="rId10" Type="http://schemas.openxmlformats.org/officeDocument/2006/relationships/hyperlink" Target="https://open.spotify.com/track/6fmYoJZsJzUbHPjfTyhhTz?si=e01037280a5e4e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potify.com/track/1Z1ueeR9X6b2zCzUWjbaJA?si=079f110dfc644564" TargetMode="External"/><Relationship Id="rId14" Type="http://schemas.openxmlformats.org/officeDocument/2006/relationships/hyperlink" Target="https://open.spotify.com/track/5hA3zJshfSRvnrxtdFTRvg?si=aedc357cd02a4c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5</cp:revision>
  <dcterms:created xsi:type="dcterms:W3CDTF">2024-10-02T09:22:00Z</dcterms:created>
  <dcterms:modified xsi:type="dcterms:W3CDTF">2024-10-02T14:24:00Z</dcterms:modified>
</cp:coreProperties>
</file>